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B4" w:rsidRPr="00A968B4" w:rsidRDefault="00A968B4" w:rsidP="00A968B4">
      <w:pPr>
        <w:spacing w:after="0" w:line="240" w:lineRule="auto"/>
        <w:jc w:val="center"/>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t>Приказ Министерства образования и науки РФ от 18 ноября 2013 г. N 1252</w:t>
      </w:r>
      <w:r w:rsidRPr="00A968B4">
        <w:rPr>
          <w:rFonts w:ascii="Times New Roman" w:eastAsia="Times New Roman" w:hAnsi="Times New Roman" w:cs="Times New Roman"/>
          <w:sz w:val="24"/>
          <w:szCs w:val="24"/>
          <w:lang w:eastAsia="ru-RU"/>
        </w:rPr>
        <w:br/>
        <w:t>"Об утверждении Порядка проведения всероссийской олимпиады школьников"</w:t>
      </w:r>
    </w:p>
    <w:p w:rsidR="009954A3" w:rsidRPr="009954A3" w:rsidRDefault="00A968B4" w:rsidP="00A968B4">
      <w:pPr>
        <w:shd w:val="clear" w:color="auto" w:fill="FFFFFF"/>
        <w:spacing w:after="0" w:line="240" w:lineRule="auto"/>
        <w:rPr>
          <w:rFonts w:ascii="Times New Roman" w:eastAsia="Times New Roman" w:hAnsi="Times New Roman" w:cs="Times New Roman"/>
          <w:b/>
          <w:bCs/>
          <w:lang w:eastAsia="ru-RU"/>
        </w:rPr>
      </w:pPr>
      <w:r w:rsidRPr="00A968B4">
        <w:rPr>
          <w:rFonts w:ascii="Times New Roman" w:eastAsia="Times New Roman" w:hAnsi="Times New Roman" w:cs="Times New Roman"/>
          <w:color w:val="000000"/>
          <w:sz w:val="24"/>
          <w:szCs w:val="24"/>
          <w:lang w:eastAsia="ru-RU"/>
        </w:rPr>
        <w:br/>
      </w:r>
      <w:r w:rsidR="009954A3" w:rsidRPr="009954A3">
        <w:rPr>
          <w:rFonts w:ascii="Times New Roman" w:eastAsia="Times New Roman" w:hAnsi="Times New Roman" w:cs="Times New Roman"/>
          <w:b/>
          <w:bCs/>
          <w:lang w:eastAsia="ru-RU"/>
        </w:rPr>
        <w:t xml:space="preserve">С изменениями и дополнениями </w:t>
      </w:r>
      <w:proofErr w:type="gramStart"/>
      <w:r w:rsidR="009954A3" w:rsidRPr="009954A3">
        <w:rPr>
          <w:rFonts w:ascii="Times New Roman" w:eastAsia="Times New Roman" w:hAnsi="Times New Roman" w:cs="Times New Roman"/>
          <w:b/>
          <w:bCs/>
          <w:lang w:eastAsia="ru-RU"/>
        </w:rPr>
        <w:t>от</w:t>
      </w:r>
      <w:proofErr w:type="gramEnd"/>
      <w:r w:rsidR="009954A3" w:rsidRPr="009954A3">
        <w:rPr>
          <w:rFonts w:ascii="Times New Roman" w:eastAsia="Times New Roman" w:hAnsi="Times New Roman" w:cs="Times New Roman"/>
          <w:b/>
          <w:bCs/>
          <w:lang w:eastAsia="ru-RU"/>
        </w:rPr>
        <w:t>:</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17 марта, 17 декабря 2015 г.</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I. Общие положения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1. </w:t>
      </w:r>
      <w:proofErr w:type="gramStart"/>
      <w:r w:rsidRPr="009954A3">
        <w:rPr>
          <w:rFonts w:ascii="Times New Roman" w:eastAsia="Times New Roman" w:hAnsi="Times New Roman" w:cs="Times New Roman"/>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5" w:anchor="block_1100" w:history="1">
        <w:r w:rsidRPr="009954A3">
          <w:rPr>
            <w:rFonts w:ascii="Times New Roman" w:eastAsia="Times New Roman" w:hAnsi="Times New Roman" w:cs="Times New Roman"/>
            <w:color w:val="0000FF"/>
            <w:u w:val="single"/>
            <w:lang w:eastAsia="ru-RU"/>
          </w:rPr>
          <w:t>образцы дипломов</w:t>
        </w:r>
      </w:hyperlink>
      <w:r w:rsidRPr="009954A3">
        <w:rPr>
          <w:rFonts w:ascii="Times New Roman" w:eastAsia="Times New Roman" w:hAnsi="Times New Roman" w:cs="Times New Roman"/>
          <w:lang w:eastAsia="ru-RU"/>
        </w:rPr>
        <w:t xml:space="preserve"> победителей и призёров олимпиады.</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6" w:anchor="block_1001"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пункт 3 изложен в новой редакции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3. </w:t>
      </w:r>
      <w:proofErr w:type="gramStart"/>
      <w:r w:rsidRPr="009954A3">
        <w:rPr>
          <w:rFonts w:ascii="Times New Roman" w:eastAsia="Times New Roman" w:hAnsi="Times New Roman" w:cs="Times New Roman"/>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математика, русский язык для </w:t>
      </w:r>
      <w:proofErr w:type="gramStart"/>
      <w:r w:rsidRPr="009954A3">
        <w:rPr>
          <w:rFonts w:ascii="Times New Roman" w:eastAsia="Times New Roman" w:hAnsi="Times New Roman" w:cs="Times New Roman"/>
          <w:lang w:eastAsia="ru-RU"/>
        </w:rPr>
        <w:t>обучающихся</w:t>
      </w:r>
      <w:proofErr w:type="gramEnd"/>
      <w:r w:rsidRPr="009954A3">
        <w:rPr>
          <w:rFonts w:ascii="Times New Roman" w:eastAsia="Times New Roman" w:hAnsi="Times New Roman" w:cs="Times New Roman"/>
          <w:lang w:eastAsia="ru-RU"/>
        </w:rPr>
        <w:t xml:space="preserve"> по образовательным программам начального общего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 Олимпиада включает школьный, муниципальный, региональный и заключительный этапы.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 Организаторами олимпиады являются: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школьного и муниципального этапов - орган местного самоуправления, осуществляющий управление в сфере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заключительного этапа - Министерство образования и науки Российской Федерации (далее -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7" w:anchor="block_1002"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7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8. Олимпиада проводится на территории Российской Федерации.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9. Рабочим языком проведения олимпиады является русский язык.</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10. Взимание платы за участие в олимпиаде не допускается</w:t>
      </w:r>
      <w:hyperlink r:id="rId8" w:anchor="block_901" w:history="1">
        <w:r w:rsidRPr="009954A3">
          <w:rPr>
            <w:rFonts w:ascii="Times New Roman" w:eastAsia="Times New Roman" w:hAnsi="Times New Roman" w:cs="Times New Roman"/>
            <w:color w:val="0000FF"/>
            <w:u w:val="single"/>
            <w:lang w:eastAsia="ru-RU"/>
          </w:rPr>
          <w:t>*</w:t>
        </w:r>
      </w:hyperlink>
      <w:r w:rsidRPr="009954A3">
        <w:rPr>
          <w:rFonts w:ascii="Times New Roman" w:eastAsia="Times New Roman" w:hAnsi="Times New Roman" w:cs="Times New Roman"/>
          <w:lang w:eastAsia="ru-RU"/>
        </w:rPr>
        <w:t>.</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а также граждане, аккредитованные в качестве общественных наблюдателей в </w:t>
      </w:r>
      <w:hyperlink r:id="rId9" w:anchor="block_1000" w:history="1">
        <w:r w:rsidRPr="009954A3">
          <w:rPr>
            <w:rFonts w:ascii="Times New Roman" w:eastAsia="Times New Roman" w:hAnsi="Times New Roman" w:cs="Times New Roman"/>
            <w:color w:val="0000FF"/>
            <w:u w:val="single"/>
            <w:lang w:eastAsia="ru-RU"/>
          </w:rPr>
          <w:t>порядке</w:t>
        </w:r>
      </w:hyperlink>
      <w:r w:rsidRPr="009954A3">
        <w:rPr>
          <w:rFonts w:ascii="Times New Roman" w:eastAsia="Times New Roman" w:hAnsi="Times New Roman" w:cs="Times New Roman"/>
          <w:lang w:eastAsia="ru-RU"/>
        </w:rPr>
        <w:t xml:space="preserve">, установленном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0" w:anchor="block_1003"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пункт 14 изложен в новой редакции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lastRenderedPageBreak/>
        <w:t xml:space="preserve">14. </w:t>
      </w:r>
      <w:proofErr w:type="gramStart"/>
      <w:r w:rsidRPr="009954A3">
        <w:rPr>
          <w:rFonts w:ascii="Times New Roman" w:eastAsia="Times New Roman" w:hAnsi="Times New Roman" w:cs="Times New Roman"/>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1" w:anchor="block_1004"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15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15. Во время проведения олимпиады участники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должны следовать указаниям представителей организатора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не вправе общаться друг с другом, свободно перемещаться по аудитории;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20. Рассмотрение апелляции проводится с участием самого участника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II. Организация проведения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22. Олимпиада проводится ежегодно в рамках учебного года с 1 сентября по 30 апреля.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2" w:anchor="block_1005"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24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24. Центральный оргкомитет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вносит предложения в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о продлении или прекращении полномочий составов каждой из них.</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lastRenderedPageBreak/>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27. Для научно-методического обеспечения олимпиады создаются центральные предметно-методические комиссии олимпиады.</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3" w:anchor="block_1002"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28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28. Центральные предметно-методические комиссии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9954A3">
        <w:rPr>
          <w:rFonts w:ascii="Times New Roman" w:eastAsia="Times New Roman" w:hAnsi="Times New Roman" w:cs="Times New Roman"/>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9954A3">
        <w:rPr>
          <w:rFonts w:ascii="Times New Roman" w:eastAsia="Times New Roman" w:hAnsi="Times New Roman" w:cs="Times New Roman"/>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несут установленную </w:t>
      </w:r>
      <w:hyperlink r:id="rId14" w:anchor="block_17" w:history="1">
        <w:r w:rsidRPr="009954A3">
          <w:rPr>
            <w:rFonts w:ascii="Times New Roman" w:eastAsia="Times New Roman" w:hAnsi="Times New Roman" w:cs="Times New Roman"/>
            <w:color w:val="0000FF"/>
            <w:u w:val="single"/>
            <w:lang w:eastAsia="ru-RU"/>
          </w:rPr>
          <w:t>законодательством</w:t>
        </w:r>
      </w:hyperlink>
      <w:r w:rsidRPr="009954A3">
        <w:rPr>
          <w:rFonts w:ascii="Times New Roman" w:eastAsia="Times New Roman" w:hAnsi="Times New Roman" w:cs="Times New Roman"/>
          <w:lang w:eastAsia="ru-RU"/>
        </w:rPr>
        <w:t xml:space="preserve"> Российской Федерации ответственность за их конфиденциальность;</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формируют и вносят в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вправе выборочно осуществлять перепроверку выполненных олимпиадных заданий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ежегодно представляют Центральному оргкомитету олимпиады отчёт о результатах своей работы;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ежегодно представляют в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аналитические отчёты о результатах олимпиады по соответствующему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5" w:anchor="block_1007"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31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31. Жюри всех этапов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принимает для оценивания закодированные (обезличенные) олимпиадные работы участников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проводит с участниками олимпиады анализ олимпиадных заданий и их решений;</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осуществляет очно по запросу участника олимпиады показ выполненных им олимпиадных заданий;</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представляет результаты олимпиады её участникам;</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рассматривает очно апелляции участников олимпиады с использованием </w:t>
      </w:r>
      <w:proofErr w:type="spellStart"/>
      <w:r w:rsidRPr="009954A3">
        <w:rPr>
          <w:rFonts w:ascii="Times New Roman" w:eastAsia="Times New Roman" w:hAnsi="Times New Roman" w:cs="Times New Roman"/>
          <w:lang w:eastAsia="ru-RU"/>
        </w:rPr>
        <w:t>видеофиксации</w:t>
      </w:r>
      <w:proofErr w:type="spellEnd"/>
      <w:r w:rsidRPr="009954A3">
        <w:rPr>
          <w:rFonts w:ascii="Times New Roman" w:eastAsia="Times New Roman" w:hAnsi="Times New Roman" w:cs="Times New Roman"/>
          <w:lang w:eastAsia="ru-RU"/>
        </w:rPr>
        <w:t>;</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w:t>
      </w:r>
      <w:r w:rsidRPr="009954A3">
        <w:rPr>
          <w:rFonts w:ascii="Times New Roman" w:eastAsia="Times New Roman" w:hAnsi="Times New Roman" w:cs="Times New Roman"/>
          <w:lang w:eastAsia="ru-RU"/>
        </w:rPr>
        <w:lastRenderedPageBreak/>
        <w:t>менее 50 процентов от максимально возможного количества баллов по итогам оценивания выполненных олимпиадных заданий</w:t>
      </w:r>
      <w:hyperlink r:id="rId16" w:anchor="block_902" w:history="1">
        <w:r w:rsidRPr="009954A3">
          <w:rPr>
            <w:rFonts w:ascii="Times New Roman" w:eastAsia="Times New Roman" w:hAnsi="Times New Roman" w:cs="Times New Roman"/>
            <w:color w:val="0000FF"/>
            <w:u w:val="single"/>
            <w:lang w:eastAsia="ru-RU"/>
          </w:rPr>
          <w:t>**</w:t>
        </w:r>
      </w:hyperlink>
      <w:r w:rsidRPr="009954A3">
        <w:rPr>
          <w:rFonts w:ascii="Times New Roman" w:eastAsia="Times New Roman" w:hAnsi="Times New Roman" w:cs="Times New Roman"/>
          <w:lang w:eastAsia="ru-RU"/>
        </w:rPr>
        <w:t>;</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представляет организатору олимпиады результаты олимпиады (протоколы) для их утверждения;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III. Проведение школьного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7" w:anchor="block_1003"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35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35. </w:t>
      </w:r>
      <w:proofErr w:type="gramStart"/>
      <w:r w:rsidRPr="009954A3">
        <w:rPr>
          <w:rFonts w:ascii="Times New Roman" w:eastAsia="Times New Roman" w:hAnsi="Times New Roman" w:cs="Times New Roman"/>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8" w:anchor="block_1009"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36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Срок окончания школьного этапа олимпиады - не позднее 1 ноября.</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19" w:anchor="block_1004"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37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38. Участники школьного этапа олимпиады вправе выполнять олимпиадные задания, разработанные для </w:t>
      </w:r>
      <w:proofErr w:type="gramStart"/>
      <w:r w:rsidRPr="009954A3">
        <w:rPr>
          <w:rFonts w:ascii="Times New Roman" w:eastAsia="Times New Roman" w:hAnsi="Times New Roman" w:cs="Times New Roman"/>
          <w:lang w:eastAsia="ru-RU"/>
        </w:rPr>
        <w:t>более старших</w:t>
      </w:r>
      <w:proofErr w:type="gramEnd"/>
      <w:r w:rsidRPr="009954A3">
        <w:rPr>
          <w:rFonts w:ascii="Times New Roman" w:eastAsia="Times New Roman" w:hAnsi="Times New Roman" w:cs="Times New Roman"/>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20" w:anchor="block_1005"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39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39. Организатор школьного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оргкомитет школьного этапа олимпиады и утверждает его состав;</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жюри школьного этапа олимпиады по каждому общеобразовательному предмету и утверждает их составы;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муниципальные предметно-методические комиссии олимпиады и утверждает их составы;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9954A3">
        <w:rPr>
          <w:rFonts w:ascii="Times New Roman" w:eastAsia="Times New Roman" w:hAnsi="Times New Roman" w:cs="Times New Roman"/>
          <w:lang w:eastAsia="ru-RU"/>
        </w:rPr>
        <w:t>, а также рассмотрения апелляций участников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21" w:anchor="block_17" w:history="1">
        <w:r w:rsidRPr="009954A3">
          <w:rPr>
            <w:rFonts w:ascii="Times New Roman" w:eastAsia="Times New Roman" w:hAnsi="Times New Roman" w:cs="Times New Roman"/>
            <w:color w:val="0000FF"/>
            <w:u w:val="single"/>
            <w:lang w:eastAsia="ru-RU"/>
          </w:rPr>
          <w:t>законодательством</w:t>
        </w:r>
      </w:hyperlink>
      <w:r w:rsidRPr="009954A3">
        <w:rPr>
          <w:rFonts w:ascii="Times New Roman" w:eastAsia="Times New Roman" w:hAnsi="Times New Roman" w:cs="Times New Roman"/>
          <w:lang w:eastAsia="ru-RU"/>
        </w:rPr>
        <w:t xml:space="preserve"> Российской Федерации ответственность за их конфиденциальность;</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9954A3">
        <w:rPr>
          <w:rFonts w:ascii="Times New Roman" w:eastAsia="Times New Roman" w:hAnsi="Times New Roman" w:cs="Times New Roman"/>
          <w:lang w:eastAsia="ru-RU"/>
        </w:rPr>
        <w:t xml:space="preserve">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lastRenderedPageBreak/>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определяет квоты победителей и призёров школьного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22" w:anchor="block_1006"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40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40. Оргкомитет школьного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определяет организационно-технологическую модель проведения школьного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23" w:anchor="block_1000" w:history="1">
        <w:r w:rsidRPr="009954A3">
          <w:rPr>
            <w:rFonts w:ascii="Times New Roman" w:eastAsia="Times New Roman" w:hAnsi="Times New Roman" w:cs="Times New Roman"/>
            <w:color w:val="0000FF"/>
            <w:u w:val="single"/>
            <w:lang w:eastAsia="ru-RU"/>
          </w:rPr>
          <w:t>санитарно-эпидемиологическими требованиями</w:t>
        </w:r>
      </w:hyperlink>
      <w:r w:rsidRPr="009954A3">
        <w:rPr>
          <w:rFonts w:ascii="Times New Roman" w:eastAsia="Times New Roman" w:hAnsi="Times New Roman" w:cs="Times New Roman"/>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осуществляет кодирование (обезличивание) олимпиадных работ участников школьного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несёт ответственность за жизнь и здоровье участников олимпиады во время проведения школьного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24" w:anchor="block_1011"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41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25" w:anchor="block_1007"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42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42. Муниципальные предметно-методические комиссии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26" w:anchor="block_17" w:history="1">
        <w:r w:rsidRPr="009954A3">
          <w:rPr>
            <w:rFonts w:ascii="Times New Roman" w:eastAsia="Times New Roman" w:hAnsi="Times New Roman" w:cs="Times New Roman"/>
            <w:color w:val="0000FF"/>
            <w:u w:val="single"/>
            <w:lang w:eastAsia="ru-RU"/>
          </w:rPr>
          <w:t>законодательством</w:t>
        </w:r>
      </w:hyperlink>
      <w:r w:rsidRPr="009954A3">
        <w:rPr>
          <w:rFonts w:ascii="Times New Roman" w:eastAsia="Times New Roman" w:hAnsi="Times New Roman" w:cs="Times New Roman"/>
          <w:lang w:eastAsia="ru-RU"/>
        </w:rPr>
        <w:t xml:space="preserve"> Российской Федерации ответственность за их конфиденциальность.</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27" w:anchor="block_1013"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43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IV. Проведение муниципального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28" w:anchor="block_1014"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44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44. </w:t>
      </w:r>
      <w:proofErr w:type="gramStart"/>
      <w:r w:rsidRPr="009954A3">
        <w:rPr>
          <w:rFonts w:ascii="Times New Roman" w:eastAsia="Times New Roman" w:hAnsi="Times New Roman" w:cs="Times New Roman"/>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Срок окончания муниципального этапа олимпиады - не позднее 25 декабря.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46. На муниципальном этапе олимпиады по каждому общеобразовательному предмету принимают индивидуальное участие:</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9954A3">
        <w:rPr>
          <w:rFonts w:ascii="Times New Roman" w:eastAsia="Times New Roman" w:hAnsi="Times New Roman" w:cs="Times New Roman"/>
          <w:lang w:eastAsia="ru-RU"/>
        </w:rPr>
        <w:t>более старших</w:t>
      </w:r>
      <w:proofErr w:type="gramEnd"/>
      <w:r w:rsidRPr="009954A3">
        <w:rPr>
          <w:rFonts w:ascii="Times New Roman" w:eastAsia="Times New Roman" w:hAnsi="Times New Roman" w:cs="Times New Roman"/>
          <w:lang w:eastAsia="ru-RU"/>
        </w:rPr>
        <w:t xml:space="preserve"> классов по отношению к тем, в которых они проходят обучение. В случае их прохождения на </w:t>
      </w:r>
      <w:proofErr w:type="gramStart"/>
      <w:r w:rsidRPr="009954A3">
        <w:rPr>
          <w:rFonts w:ascii="Times New Roman" w:eastAsia="Times New Roman" w:hAnsi="Times New Roman" w:cs="Times New Roman"/>
          <w:lang w:eastAsia="ru-RU"/>
        </w:rPr>
        <w:t>последующие этапы олимпиады, данные участники олимпиады выполняют</w:t>
      </w:r>
      <w:proofErr w:type="gramEnd"/>
      <w:r w:rsidRPr="009954A3">
        <w:rPr>
          <w:rFonts w:ascii="Times New Roman" w:eastAsia="Times New Roman" w:hAnsi="Times New Roman" w:cs="Times New Roman"/>
          <w:lang w:eastAsia="ru-RU"/>
        </w:rPr>
        <w:t xml:space="preserve"> олимпиадные задания, разработанные для класса, который они выбрали на муниципальном этапе олимпиады.</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29" w:anchor="block_1015"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48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48. Организатор муниципального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оргкомитет муниципального этапа олимпиады и утверждает его состав;</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жюри муниципального этапа олимпиады по каждому общеобразовательному предмету и утверждает их составы;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30" w:anchor="block_17" w:history="1">
        <w:r w:rsidRPr="009954A3">
          <w:rPr>
            <w:rFonts w:ascii="Times New Roman" w:eastAsia="Times New Roman" w:hAnsi="Times New Roman" w:cs="Times New Roman"/>
            <w:color w:val="0000FF"/>
            <w:u w:val="single"/>
            <w:lang w:eastAsia="ru-RU"/>
          </w:rPr>
          <w:t>законодательством</w:t>
        </w:r>
      </w:hyperlink>
      <w:r w:rsidRPr="009954A3">
        <w:rPr>
          <w:rFonts w:ascii="Times New Roman" w:eastAsia="Times New Roman" w:hAnsi="Times New Roman" w:cs="Times New Roman"/>
          <w:lang w:eastAsia="ru-RU"/>
        </w:rPr>
        <w:t xml:space="preserve"> Российской Федерации ответственность за их конфиденциальность;</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9954A3">
        <w:rPr>
          <w:rFonts w:ascii="Times New Roman" w:eastAsia="Times New Roman" w:hAnsi="Times New Roman" w:cs="Times New Roman"/>
          <w:lang w:eastAsia="ru-RU"/>
        </w:rPr>
        <w:t xml:space="preserve"> к организации и проведению муниципального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определяет квоты победителей и призёров муниципального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награждает победителей и призёров муниципального этапа олимпиады поощрительными грамотами.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49. Оргкомитет муниципального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определяет организационно-технологическую модель проведения муниципального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31" w:anchor="block_1000" w:history="1">
        <w:r w:rsidRPr="009954A3">
          <w:rPr>
            <w:rFonts w:ascii="Times New Roman" w:eastAsia="Times New Roman" w:hAnsi="Times New Roman" w:cs="Times New Roman"/>
            <w:color w:val="0000FF"/>
            <w:u w:val="single"/>
            <w:lang w:eastAsia="ru-RU"/>
          </w:rPr>
          <w:t>санитарно-эпидемиологическими требованиями</w:t>
        </w:r>
      </w:hyperlink>
      <w:r w:rsidRPr="009954A3">
        <w:rPr>
          <w:rFonts w:ascii="Times New Roman" w:eastAsia="Times New Roman" w:hAnsi="Times New Roman" w:cs="Times New Roman"/>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осуществляет кодирование (обезличивание) олимпиадных работ участников муниципального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32" w:anchor="block_1016"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50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w:t>
      </w:r>
      <w:r w:rsidRPr="009954A3">
        <w:rPr>
          <w:rFonts w:ascii="Times New Roman" w:eastAsia="Times New Roman" w:hAnsi="Times New Roman" w:cs="Times New Roman"/>
          <w:lang w:eastAsia="ru-RU"/>
        </w:rPr>
        <w:lastRenderedPageBreak/>
        <w:t>региональных предметно-методических комиссий олимпиады, педагогических и научно-педагогических работников.</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33" w:anchor="block_1008"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51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V. Проведение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53. Конкретные сроки проведения регионального этапа олимпиады </w:t>
      </w:r>
      <w:hyperlink r:id="rId34" w:history="1">
        <w:r w:rsidRPr="009954A3">
          <w:rPr>
            <w:rFonts w:ascii="Times New Roman" w:eastAsia="Times New Roman" w:hAnsi="Times New Roman" w:cs="Times New Roman"/>
            <w:color w:val="0000FF"/>
            <w:u w:val="single"/>
            <w:lang w:eastAsia="ru-RU"/>
          </w:rPr>
          <w:t>устанавливает</w:t>
        </w:r>
      </w:hyperlink>
      <w:r w:rsidRPr="009954A3">
        <w:rPr>
          <w:rFonts w:ascii="Times New Roman" w:eastAsia="Times New Roman" w:hAnsi="Times New Roman" w:cs="Times New Roman"/>
          <w:lang w:eastAsia="ru-RU"/>
        </w:rPr>
        <w:t xml:space="preserve">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Срок окончания регионального этапа олимпиады - не позднее 25 февраля.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54. На региональном этапе олимпиады по каждому общеобразовательному предмету принимают индивидуальное участие:</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35" w:anchor="block_903" w:history="1">
        <w:r w:rsidRPr="009954A3">
          <w:rPr>
            <w:rFonts w:ascii="Times New Roman" w:eastAsia="Times New Roman" w:hAnsi="Times New Roman" w:cs="Times New Roman"/>
            <w:color w:val="0000FF"/>
            <w:u w:val="single"/>
            <w:lang w:eastAsia="ru-RU"/>
          </w:rPr>
          <w:t>***</w:t>
        </w:r>
      </w:hyperlink>
      <w:r w:rsidRPr="009954A3">
        <w:rPr>
          <w:rFonts w:ascii="Times New Roman" w:eastAsia="Times New Roman" w:hAnsi="Times New Roman" w:cs="Times New Roman"/>
          <w:lang w:eastAsia="ru-RU"/>
        </w:rPr>
        <w:t>.</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9954A3">
        <w:rPr>
          <w:rFonts w:ascii="Times New Roman" w:eastAsia="Times New Roman" w:hAnsi="Times New Roman" w:cs="Times New Roman"/>
          <w:lang w:eastAsia="ru-RU"/>
        </w:rPr>
        <w:t>более старших</w:t>
      </w:r>
      <w:proofErr w:type="gramEnd"/>
      <w:r w:rsidRPr="009954A3">
        <w:rPr>
          <w:rFonts w:ascii="Times New Roman" w:eastAsia="Times New Roman" w:hAnsi="Times New Roman" w:cs="Times New Roman"/>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9954A3">
        <w:rPr>
          <w:rFonts w:ascii="Times New Roman" w:eastAsia="Times New Roman" w:hAnsi="Times New Roman" w:cs="Times New Roman"/>
          <w:lang w:eastAsia="ru-RU"/>
        </w:rPr>
        <w:t>олимпиады, данные участники олимпиады выполняют</w:t>
      </w:r>
      <w:proofErr w:type="gramEnd"/>
      <w:r w:rsidRPr="009954A3">
        <w:rPr>
          <w:rFonts w:ascii="Times New Roman" w:eastAsia="Times New Roman" w:hAnsi="Times New Roman" w:cs="Times New Roman"/>
          <w:lang w:eastAsia="ru-RU"/>
        </w:rPr>
        <w:t xml:space="preserve"> олимпиадные задания, разработанные для класса, который они выбрали на региональном этапе олимпиады.</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36" w:anchor="block_1017"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56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56. Организатор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устанавливает формат </w:t>
      </w:r>
      <w:proofErr w:type="gramStart"/>
      <w:r w:rsidRPr="009954A3">
        <w:rPr>
          <w:rFonts w:ascii="Times New Roman" w:eastAsia="Times New Roman" w:hAnsi="Times New Roman" w:cs="Times New Roman"/>
          <w:lang w:eastAsia="ru-RU"/>
        </w:rPr>
        <w:t>представления результатов участников муниципального этапа олимпиады</w:t>
      </w:r>
      <w:proofErr w:type="gramEnd"/>
      <w:r w:rsidRPr="009954A3">
        <w:rPr>
          <w:rFonts w:ascii="Times New Roman" w:eastAsia="Times New Roman" w:hAnsi="Times New Roman" w:cs="Times New Roman"/>
          <w:lang w:eastAsia="ru-RU"/>
        </w:rPr>
        <w:t xml:space="preserve">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оргкомитет регионального этапа олимпиады и утверждает его состав;</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жюри регионального этапа олимпиады по каждому общеобразовательному предмету и утверждает их составы;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региональные предметно-методические комиссии олимпиады и утверждает их составы;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37" w:anchor="block_17" w:history="1">
        <w:r w:rsidRPr="009954A3">
          <w:rPr>
            <w:rFonts w:ascii="Times New Roman" w:eastAsia="Times New Roman" w:hAnsi="Times New Roman" w:cs="Times New Roman"/>
            <w:color w:val="0000FF"/>
            <w:u w:val="single"/>
            <w:lang w:eastAsia="ru-RU"/>
          </w:rPr>
          <w:t>законодательством</w:t>
        </w:r>
      </w:hyperlink>
      <w:r w:rsidRPr="009954A3">
        <w:rPr>
          <w:rFonts w:ascii="Times New Roman" w:eastAsia="Times New Roman" w:hAnsi="Times New Roman" w:cs="Times New Roman"/>
          <w:lang w:eastAsia="ru-RU"/>
        </w:rPr>
        <w:t xml:space="preserve"> Российской Федерации ответственность за их конфиденциальность;</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9954A3">
        <w:rPr>
          <w:rFonts w:ascii="Times New Roman" w:eastAsia="Times New Roman" w:hAnsi="Times New Roman" w:cs="Times New Roman"/>
          <w:lang w:eastAsia="ru-RU"/>
        </w:rPr>
        <w:t xml:space="preserve"> к организации и проведению регионального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определяет квоты победителей и призёров регионального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w:t>
      </w:r>
      <w:r w:rsidRPr="009954A3">
        <w:rPr>
          <w:rFonts w:ascii="Times New Roman" w:eastAsia="Times New Roman" w:hAnsi="Times New Roman" w:cs="Times New Roman"/>
          <w:lang w:eastAsia="ru-RU"/>
        </w:rPr>
        <w:lastRenderedPageBreak/>
        <w:t>официальном сайте в сети "Интернет", в том числе протоколы жюри регионального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награждает победителей и призёров регионального этапа олимпиады поощрительными грамотами;</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9954A3">
        <w:rPr>
          <w:rFonts w:ascii="Times New Roman" w:eastAsia="Times New Roman" w:hAnsi="Times New Roman" w:cs="Times New Roman"/>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38" w:anchor="block_1018"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57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57. Оргкомитет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определяет организационно-технологическую модель проведения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39" w:anchor="block_1000" w:history="1">
        <w:r w:rsidRPr="009954A3">
          <w:rPr>
            <w:rFonts w:ascii="Times New Roman" w:eastAsia="Times New Roman" w:hAnsi="Times New Roman" w:cs="Times New Roman"/>
            <w:color w:val="0000FF"/>
            <w:u w:val="single"/>
            <w:lang w:eastAsia="ru-RU"/>
          </w:rPr>
          <w:t>санитарно-эпидемиологическими требованиями</w:t>
        </w:r>
      </w:hyperlink>
      <w:r w:rsidRPr="009954A3">
        <w:rPr>
          <w:rFonts w:ascii="Times New Roman" w:eastAsia="Times New Roman" w:hAnsi="Times New Roman" w:cs="Times New Roman"/>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обеспечивает при необходимости участников регионального этапа олимпиады проживанием и питанием </w:t>
      </w:r>
      <w:proofErr w:type="gramStart"/>
      <w:r w:rsidRPr="009954A3">
        <w:rPr>
          <w:rFonts w:ascii="Times New Roman" w:eastAsia="Times New Roman" w:hAnsi="Times New Roman" w:cs="Times New Roman"/>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9954A3">
        <w:rPr>
          <w:rFonts w:ascii="Times New Roman" w:eastAsia="Times New Roman" w:hAnsi="Times New Roman" w:cs="Times New Roman"/>
          <w:lang w:eastAsia="ru-RU"/>
        </w:rPr>
        <w:t xml:space="preserve"> проведения олимпиады санитарно-эпидемиологическими правилами и нормами;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осуществляет кодирование (обезличивание) олимпиадных работ участников регионального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0" w:anchor="block_1019"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58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1" w:anchor="block_1020"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59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59. Региональные предметно-методические комиссии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42" w:anchor="block_17" w:history="1">
        <w:r w:rsidRPr="009954A3">
          <w:rPr>
            <w:rFonts w:ascii="Times New Roman" w:eastAsia="Times New Roman" w:hAnsi="Times New Roman" w:cs="Times New Roman"/>
            <w:color w:val="0000FF"/>
            <w:u w:val="single"/>
            <w:lang w:eastAsia="ru-RU"/>
          </w:rPr>
          <w:t>законодательством</w:t>
        </w:r>
      </w:hyperlink>
      <w:r w:rsidRPr="009954A3">
        <w:rPr>
          <w:rFonts w:ascii="Times New Roman" w:eastAsia="Times New Roman" w:hAnsi="Times New Roman" w:cs="Times New Roman"/>
          <w:lang w:eastAsia="ru-RU"/>
        </w:rPr>
        <w:t xml:space="preserve"> Российской Федерации ответственность за их конфиденциальность.</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3" w:anchor="block_1021"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пункт 60 изложен в новой редакции</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4" w:anchor="block_60" w:history="1">
        <w:r w:rsidR="009954A3" w:rsidRPr="009954A3">
          <w:rPr>
            <w:rFonts w:ascii="Times New Roman" w:eastAsia="Times New Roman" w:hAnsi="Times New Roman" w:cs="Times New Roman"/>
            <w:color w:val="0000FF"/>
            <w:u w:val="single"/>
            <w:lang w:eastAsia="ru-RU"/>
          </w:rPr>
          <w:t>См. текст пункта в предыдущей редакции</w:t>
        </w:r>
      </w:hyperlink>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61. Доставка олимпиадных заданий организаторам регионального этапа олимпиады осуществляется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на электронных носителях в зашифрованном виде. Сроки расшифровки олимпиадных </w:t>
      </w:r>
      <w:r w:rsidRPr="009954A3">
        <w:rPr>
          <w:rFonts w:ascii="Times New Roman" w:eastAsia="Times New Roman" w:hAnsi="Times New Roman" w:cs="Times New Roman"/>
          <w:lang w:eastAsia="ru-RU"/>
        </w:rPr>
        <w:lastRenderedPageBreak/>
        <w:t>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VI. Проведение заключительного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5" w:anchor="block_1022"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62 внесены изменения</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6" w:anchor="block_62" w:history="1">
        <w:r w:rsidR="009954A3" w:rsidRPr="009954A3">
          <w:rPr>
            <w:rFonts w:ascii="Times New Roman" w:eastAsia="Times New Roman" w:hAnsi="Times New Roman" w:cs="Times New Roman"/>
            <w:color w:val="0000FF"/>
            <w:u w:val="single"/>
            <w:lang w:eastAsia="ru-RU"/>
          </w:rPr>
          <w:t>См. текст пункта в предыдущей редакции</w:t>
        </w:r>
      </w:hyperlink>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63. </w:t>
      </w:r>
      <w:hyperlink r:id="rId47" w:anchor="block_3" w:history="1">
        <w:r w:rsidRPr="009954A3">
          <w:rPr>
            <w:rFonts w:ascii="Times New Roman" w:eastAsia="Times New Roman" w:hAnsi="Times New Roman" w:cs="Times New Roman"/>
            <w:color w:val="0000FF"/>
            <w:u w:val="single"/>
            <w:lang w:eastAsia="ru-RU"/>
          </w:rPr>
          <w:t>Конкретные сроки и места</w:t>
        </w:r>
      </w:hyperlink>
      <w:r w:rsidRPr="009954A3">
        <w:rPr>
          <w:rFonts w:ascii="Times New Roman" w:eastAsia="Times New Roman" w:hAnsi="Times New Roman" w:cs="Times New Roman"/>
          <w:lang w:eastAsia="ru-RU"/>
        </w:rPr>
        <w:t xml:space="preserve"> проведения заключительного этапа олимпиады по каждому общеобразовательному предмету устанавливает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Срок окончания заключительного этапа олимпиады - не позднее 30 апреля.</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8" w:anchor="block_1009"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в пункт 64 внесены изменения</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49" w:anchor="block_64" w:history="1">
        <w:r w:rsidR="009954A3" w:rsidRPr="009954A3">
          <w:rPr>
            <w:rFonts w:ascii="Times New Roman" w:eastAsia="Times New Roman" w:hAnsi="Times New Roman" w:cs="Times New Roman"/>
            <w:color w:val="0000FF"/>
            <w:u w:val="single"/>
            <w:lang w:eastAsia="ru-RU"/>
          </w:rPr>
          <w:t>См. текст пункта в предыдущей редакции</w:t>
        </w:r>
      </w:hyperlink>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50" w:history="1">
        <w:r w:rsidR="009954A3" w:rsidRPr="009954A3">
          <w:rPr>
            <w:rFonts w:ascii="Times New Roman" w:eastAsia="Times New Roman" w:hAnsi="Times New Roman" w:cs="Times New Roman"/>
            <w:color w:val="0000FF"/>
            <w:u w:val="single"/>
            <w:lang w:eastAsia="ru-RU"/>
          </w:rPr>
          <w:t>64.</w:t>
        </w:r>
      </w:hyperlink>
      <w:r w:rsidR="009954A3" w:rsidRPr="009954A3">
        <w:rPr>
          <w:rFonts w:ascii="Times New Roman" w:eastAsia="Times New Roman" w:hAnsi="Times New Roman" w:cs="Times New Roman"/>
          <w:lang w:eastAsia="ru-RU"/>
        </w:rPr>
        <w:t xml:space="preserve"> На заключительном этапе олимпиады по каждому общеобразовательному предмету принимают индивидуальное участие:</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9954A3">
        <w:rPr>
          <w:rFonts w:ascii="Times New Roman" w:eastAsia="Times New Roman" w:hAnsi="Times New Roman" w:cs="Times New Roman"/>
          <w:lang w:eastAsia="ru-RU"/>
        </w:rPr>
        <w:t xml:space="preserve"> </w:t>
      </w:r>
      <w:proofErr w:type="gramStart"/>
      <w:r w:rsidRPr="009954A3">
        <w:rPr>
          <w:rFonts w:ascii="Times New Roman" w:eastAsia="Times New Roman" w:hAnsi="Times New Roman" w:cs="Times New Roman"/>
          <w:lang w:eastAsia="ru-RU"/>
        </w:rPr>
        <w:t xml:space="preserve">50% от установленного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количества баллов) по соответствующему общеобразовательному предмету.</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9954A3">
        <w:rPr>
          <w:rFonts w:ascii="Times New Roman" w:eastAsia="Times New Roman" w:hAnsi="Times New Roman" w:cs="Times New Roman"/>
          <w:lang w:eastAsia="ru-RU"/>
        </w:rPr>
        <w:t>более старших</w:t>
      </w:r>
      <w:proofErr w:type="gramEnd"/>
      <w:r w:rsidRPr="009954A3">
        <w:rPr>
          <w:rFonts w:ascii="Times New Roman" w:eastAsia="Times New Roman" w:hAnsi="Times New Roman" w:cs="Times New Roman"/>
          <w:lang w:eastAsia="ru-RU"/>
        </w:rPr>
        <w:t xml:space="preserve"> классов по отношению к тем, в которых они проходят обучение.</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51" w:anchor="block_1023"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66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66.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устанавливает формат </w:t>
      </w:r>
      <w:proofErr w:type="gramStart"/>
      <w:r w:rsidRPr="009954A3">
        <w:rPr>
          <w:rFonts w:ascii="Times New Roman" w:eastAsia="Times New Roman" w:hAnsi="Times New Roman" w:cs="Times New Roman"/>
          <w:lang w:eastAsia="ru-RU"/>
        </w:rPr>
        <w:t>представления результатов участников регионального этапа олимпиады</w:t>
      </w:r>
      <w:proofErr w:type="gramEnd"/>
      <w:r w:rsidRPr="009954A3">
        <w:rPr>
          <w:rFonts w:ascii="Times New Roman" w:eastAsia="Times New Roman" w:hAnsi="Times New Roman" w:cs="Times New Roman"/>
          <w:lang w:eastAsia="ru-RU"/>
        </w:rPr>
        <w:t xml:space="preserve">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формирует жюри заключительного этапа олимпиады по каждому общеобразовательному предмету и утверждает их составы;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устанавливает </w:t>
      </w:r>
      <w:hyperlink r:id="rId52" w:anchor="block_1000" w:history="1">
        <w:r w:rsidRPr="009954A3">
          <w:rPr>
            <w:rFonts w:ascii="Times New Roman" w:eastAsia="Times New Roman" w:hAnsi="Times New Roman" w:cs="Times New Roman"/>
            <w:color w:val="0000FF"/>
            <w:u w:val="single"/>
            <w:lang w:eastAsia="ru-RU"/>
          </w:rPr>
          <w:t>количество баллов</w:t>
        </w:r>
      </w:hyperlink>
      <w:r w:rsidRPr="009954A3">
        <w:rPr>
          <w:rFonts w:ascii="Times New Roman" w:eastAsia="Times New Roman" w:hAnsi="Times New Roman" w:cs="Times New Roman"/>
          <w:lang w:eastAsia="ru-RU"/>
        </w:rPr>
        <w:t xml:space="preserve"> по каждому общеобразовательному предмету и классу, необходимое для участия в заключительном этапе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9954A3">
        <w:rPr>
          <w:rFonts w:ascii="Times New Roman" w:eastAsia="Times New Roman" w:hAnsi="Times New Roman" w:cs="Times New Roman"/>
          <w:lang w:eastAsia="ru-RU"/>
        </w:rPr>
        <w:t xml:space="preserve"> и </w:t>
      </w:r>
      <w:proofErr w:type="gramStart"/>
      <w:r w:rsidRPr="009954A3">
        <w:rPr>
          <w:rFonts w:ascii="Times New Roman" w:eastAsia="Times New Roman" w:hAnsi="Times New Roman" w:cs="Times New Roman"/>
          <w:lang w:eastAsia="ru-RU"/>
        </w:rPr>
        <w:t>требованиях</w:t>
      </w:r>
      <w:proofErr w:type="gramEnd"/>
      <w:r w:rsidRPr="009954A3">
        <w:rPr>
          <w:rFonts w:ascii="Times New Roman" w:eastAsia="Times New Roman" w:hAnsi="Times New Roman" w:cs="Times New Roman"/>
          <w:lang w:eastAsia="ru-RU"/>
        </w:rPr>
        <w:t xml:space="preserve"> к организации и проведению заключительного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награждает победителей и призёров олимпиады дипломами, образцы которых приведены в </w:t>
      </w:r>
      <w:hyperlink r:id="rId53" w:anchor="block_1100" w:history="1">
        <w:r w:rsidRPr="009954A3">
          <w:rPr>
            <w:rFonts w:ascii="Times New Roman" w:eastAsia="Times New Roman" w:hAnsi="Times New Roman" w:cs="Times New Roman"/>
            <w:color w:val="0000FF"/>
            <w:u w:val="single"/>
            <w:lang w:eastAsia="ru-RU"/>
          </w:rPr>
          <w:t>приложении</w:t>
        </w:r>
      </w:hyperlink>
      <w:r w:rsidRPr="009954A3">
        <w:rPr>
          <w:rFonts w:ascii="Times New Roman" w:eastAsia="Times New Roman" w:hAnsi="Times New Roman" w:cs="Times New Roman"/>
          <w:lang w:eastAsia="ru-RU"/>
        </w:rPr>
        <w:t xml:space="preserve"> к настоящему Порядку.</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54" w:anchor="block_1024"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67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67. Оргкомитеты заключительного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lastRenderedPageBreak/>
        <w:t>определяют организационно-технологическую модель проведения заключительного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proofErr w:type="gramStart"/>
      <w:r w:rsidRPr="009954A3">
        <w:rPr>
          <w:rFonts w:ascii="Times New Roman" w:eastAsia="Times New Roman" w:hAnsi="Times New Roman" w:cs="Times New Roman"/>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55" w:anchor="block_1000" w:history="1">
        <w:r w:rsidRPr="009954A3">
          <w:rPr>
            <w:rFonts w:ascii="Times New Roman" w:eastAsia="Times New Roman" w:hAnsi="Times New Roman" w:cs="Times New Roman"/>
            <w:color w:val="0000FF"/>
            <w:u w:val="single"/>
            <w:lang w:eastAsia="ru-RU"/>
          </w:rPr>
          <w:t>санитарно-эпидемиологическими требованиями</w:t>
        </w:r>
      </w:hyperlink>
      <w:r w:rsidRPr="009954A3">
        <w:rPr>
          <w:rFonts w:ascii="Times New Roman" w:eastAsia="Times New Roman" w:hAnsi="Times New Roman" w:cs="Times New Roman"/>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56" w:anchor="block_17" w:history="1">
        <w:r w:rsidRPr="009954A3">
          <w:rPr>
            <w:rFonts w:ascii="Times New Roman" w:eastAsia="Times New Roman" w:hAnsi="Times New Roman" w:cs="Times New Roman"/>
            <w:color w:val="0000FF"/>
            <w:u w:val="single"/>
            <w:lang w:eastAsia="ru-RU"/>
          </w:rPr>
          <w:t>законодательством</w:t>
        </w:r>
      </w:hyperlink>
      <w:r w:rsidRPr="009954A3">
        <w:rPr>
          <w:rFonts w:ascii="Times New Roman" w:eastAsia="Times New Roman" w:hAnsi="Times New Roman" w:cs="Times New Roman"/>
          <w:lang w:eastAsia="ru-RU"/>
        </w:rPr>
        <w:t xml:space="preserve"> Российской Федерации ответственность за их конфиденциальность;</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осуществляют кодирование (обезличивание) олимпиадных работ участников заключительного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несут ответственность за жизнь и здоровье участников олимпиады во время проведения заключительного этапа олимпиады;</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совместно с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57" w:anchor="block_1025"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марта 2015 г. N 249 в пункт 68 внесены изменения</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954A3" w:rsidRPr="009954A3" w:rsidRDefault="009954A3" w:rsidP="009954A3">
      <w:pPr>
        <w:spacing w:after="0" w:line="240" w:lineRule="auto"/>
        <w:jc w:val="both"/>
        <w:rPr>
          <w:rFonts w:ascii="Times New Roman" w:eastAsia="Times New Roman" w:hAnsi="Times New Roman" w:cs="Times New Roman"/>
          <w:b/>
          <w:bCs/>
          <w:lang w:eastAsia="ru-RU"/>
        </w:rPr>
      </w:pPr>
      <w:r w:rsidRPr="009954A3">
        <w:rPr>
          <w:rFonts w:ascii="Times New Roman" w:eastAsia="Times New Roman" w:hAnsi="Times New Roman" w:cs="Times New Roman"/>
          <w:b/>
          <w:bCs/>
          <w:lang w:eastAsia="ru-RU"/>
        </w:rPr>
        <w:t>Информация об изменениях:</w:t>
      </w:r>
    </w:p>
    <w:p w:rsidR="009954A3" w:rsidRPr="009954A3" w:rsidRDefault="00A968B4" w:rsidP="009954A3">
      <w:pPr>
        <w:spacing w:after="0" w:line="240" w:lineRule="auto"/>
        <w:jc w:val="both"/>
        <w:rPr>
          <w:rFonts w:ascii="Times New Roman" w:eastAsia="Times New Roman" w:hAnsi="Times New Roman" w:cs="Times New Roman"/>
          <w:lang w:eastAsia="ru-RU"/>
        </w:rPr>
      </w:pPr>
      <w:hyperlink r:id="rId58" w:anchor="block_1010" w:history="1">
        <w:r w:rsidR="009954A3" w:rsidRPr="009954A3">
          <w:rPr>
            <w:rFonts w:ascii="Times New Roman" w:eastAsia="Times New Roman" w:hAnsi="Times New Roman" w:cs="Times New Roman"/>
            <w:color w:val="0000FF"/>
            <w:u w:val="single"/>
            <w:lang w:eastAsia="ru-RU"/>
          </w:rPr>
          <w:t>Приказом</w:t>
        </w:r>
      </w:hyperlink>
      <w:r w:rsidR="009954A3" w:rsidRPr="009954A3">
        <w:rPr>
          <w:rFonts w:ascii="Times New Roman" w:eastAsia="Times New Roman" w:hAnsi="Times New Roman" w:cs="Times New Roman"/>
          <w:lang w:eastAsia="ru-RU"/>
        </w:rPr>
        <w:t xml:space="preserve"> </w:t>
      </w:r>
      <w:proofErr w:type="spellStart"/>
      <w:r w:rsidR="009954A3" w:rsidRPr="009954A3">
        <w:rPr>
          <w:rFonts w:ascii="Times New Roman" w:eastAsia="Times New Roman" w:hAnsi="Times New Roman" w:cs="Times New Roman"/>
          <w:lang w:eastAsia="ru-RU"/>
        </w:rPr>
        <w:t>Минобрнауки</w:t>
      </w:r>
      <w:proofErr w:type="spellEnd"/>
      <w:r w:rsidR="009954A3" w:rsidRPr="009954A3">
        <w:rPr>
          <w:rFonts w:ascii="Times New Roman" w:eastAsia="Times New Roman" w:hAnsi="Times New Roman" w:cs="Times New Roman"/>
          <w:lang w:eastAsia="ru-RU"/>
        </w:rPr>
        <w:t xml:space="preserve"> России от 17 декабря 2015 г. N 1488 пункт 70 изложен в новой редакции</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70. </w:t>
      </w:r>
      <w:proofErr w:type="gramStart"/>
      <w:r w:rsidRPr="009954A3">
        <w:rPr>
          <w:rFonts w:ascii="Times New Roman" w:eastAsia="Times New Roman" w:hAnsi="Times New Roman" w:cs="Times New Roman"/>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9954A3">
        <w:rPr>
          <w:rFonts w:ascii="Times New Roman" w:eastAsia="Times New Roman" w:hAnsi="Times New Roman" w:cs="Times New Roman"/>
          <w:lang w:eastAsia="ru-RU"/>
        </w:rPr>
        <w:t xml:space="preserve"> федерального бюджета.</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71. </w:t>
      </w:r>
      <w:proofErr w:type="spellStart"/>
      <w:r w:rsidRPr="009954A3">
        <w:rPr>
          <w:rFonts w:ascii="Times New Roman" w:eastAsia="Times New Roman" w:hAnsi="Times New Roman" w:cs="Times New Roman"/>
          <w:lang w:eastAsia="ru-RU"/>
        </w:rPr>
        <w:t>Минобрнауки</w:t>
      </w:r>
      <w:proofErr w:type="spellEnd"/>
      <w:r w:rsidRPr="009954A3">
        <w:rPr>
          <w:rFonts w:ascii="Times New Roman" w:eastAsia="Times New Roman" w:hAnsi="Times New Roman" w:cs="Times New Roman"/>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954A3" w:rsidRPr="009954A3" w:rsidRDefault="009954A3" w:rsidP="0099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9954A3">
        <w:rPr>
          <w:rFonts w:ascii="Courier New" w:eastAsia="Times New Roman" w:hAnsi="Courier New" w:cs="Courier New"/>
          <w:lang w:eastAsia="ru-RU"/>
        </w:rPr>
        <w:t>_____________________________</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xml:space="preserve">* </w:t>
      </w:r>
      <w:hyperlink r:id="rId59" w:anchor="block_108891" w:history="1">
        <w:r w:rsidRPr="009954A3">
          <w:rPr>
            <w:rFonts w:ascii="Times New Roman" w:eastAsia="Times New Roman" w:hAnsi="Times New Roman" w:cs="Times New Roman"/>
            <w:color w:val="0000FF"/>
            <w:u w:val="single"/>
            <w:lang w:eastAsia="ru-RU"/>
          </w:rPr>
          <w:t>Часть 2 статьи 77</w:t>
        </w:r>
      </w:hyperlink>
      <w:r w:rsidRPr="009954A3">
        <w:rPr>
          <w:rFonts w:ascii="Times New Roman" w:eastAsia="Times New Roman" w:hAnsi="Times New Roman" w:cs="Times New Roman"/>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9954A3" w:rsidRPr="009954A3" w:rsidRDefault="009954A3" w:rsidP="009954A3">
      <w:pPr>
        <w:spacing w:after="0" w:line="240" w:lineRule="auto"/>
        <w:jc w:val="both"/>
        <w:rPr>
          <w:rFonts w:ascii="Times New Roman" w:eastAsia="Times New Roman" w:hAnsi="Times New Roman" w:cs="Times New Roman"/>
          <w:lang w:eastAsia="ru-RU"/>
        </w:rPr>
      </w:pPr>
      <w:r w:rsidRPr="009954A3">
        <w:rPr>
          <w:rFonts w:ascii="Times New Roman" w:eastAsia="Times New Roman" w:hAnsi="Times New Roman" w:cs="Times New Roman"/>
          <w:lang w:eastAsia="ru-RU"/>
        </w:rPr>
        <w:t>*** Обучающиеся участвуют на региональном этапе олимпиады по месту их регистрации на территории Российской Федерации.</w:t>
      </w:r>
    </w:p>
    <w:p w:rsidR="00A968B4" w:rsidRPr="00A968B4" w:rsidRDefault="00A968B4" w:rsidP="00A968B4">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t>Приложение</w:t>
      </w:r>
      <w:r w:rsidRPr="00A968B4">
        <w:rPr>
          <w:rFonts w:ascii="Times New Roman" w:eastAsia="Times New Roman" w:hAnsi="Times New Roman" w:cs="Times New Roman"/>
          <w:sz w:val="24"/>
          <w:szCs w:val="24"/>
          <w:lang w:eastAsia="ru-RU"/>
        </w:rPr>
        <w:br/>
        <w:t xml:space="preserve">к </w:t>
      </w:r>
      <w:hyperlink r:id="rId60" w:anchor="block_1000" w:history="1">
        <w:r w:rsidRPr="00A968B4">
          <w:rPr>
            <w:rFonts w:ascii="Times New Roman" w:eastAsia="Times New Roman" w:hAnsi="Times New Roman" w:cs="Times New Roman"/>
            <w:color w:val="0000FF"/>
            <w:sz w:val="24"/>
            <w:szCs w:val="24"/>
            <w:u w:val="single"/>
            <w:lang w:eastAsia="ru-RU"/>
          </w:rPr>
          <w:t>Порядку</w:t>
        </w:r>
      </w:hyperlink>
      <w:r w:rsidRPr="00A968B4">
        <w:rPr>
          <w:rFonts w:ascii="Times New Roman" w:eastAsia="Times New Roman" w:hAnsi="Times New Roman" w:cs="Times New Roman"/>
          <w:sz w:val="24"/>
          <w:szCs w:val="24"/>
          <w:lang w:eastAsia="ru-RU"/>
        </w:rPr>
        <w:t xml:space="preserve"> проведения</w:t>
      </w:r>
      <w:r w:rsidRPr="00A968B4">
        <w:rPr>
          <w:rFonts w:ascii="Times New Roman" w:eastAsia="Times New Roman" w:hAnsi="Times New Roman" w:cs="Times New Roman"/>
          <w:sz w:val="24"/>
          <w:szCs w:val="24"/>
          <w:lang w:eastAsia="ru-RU"/>
        </w:rPr>
        <w:br/>
        <w:t>всероссийской олимпиады школьников</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t xml:space="preserve">Образец диплома </w:t>
      </w:r>
      <w:r w:rsidRPr="00A968B4">
        <w:rPr>
          <w:rFonts w:ascii="Times New Roman" w:eastAsia="Times New Roman" w:hAnsi="Times New Roman" w:cs="Times New Roman"/>
          <w:sz w:val="24"/>
          <w:szCs w:val="24"/>
          <w:lang w:eastAsia="ru-RU"/>
        </w:rPr>
        <w:br/>
        <w:t>победителя всероссийской олимпиады школьников</w:t>
      </w:r>
    </w:p>
    <w:p w:rsidR="00A968B4" w:rsidRDefault="00A968B4" w:rsidP="00A968B4">
      <w:pPr>
        <w:spacing w:after="0" w:line="240" w:lineRule="auto"/>
        <w:rPr>
          <w:rFonts w:ascii="Times New Roman" w:eastAsia="Times New Roman" w:hAnsi="Times New Roman" w:cs="Times New Roman"/>
          <w:sz w:val="24"/>
          <w:szCs w:val="24"/>
          <w:lang w:eastAsia="ru-RU"/>
        </w:rPr>
        <w:sectPr w:rsidR="00A968B4" w:rsidSect="009954A3">
          <w:pgSz w:w="11906" w:h="16838"/>
          <w:pgMar w:top="284" w:right="566" w:bottom="284" w:left="1134" w:header="708" w:footer="708" w:gutter="0"/>
          <w:cols w:space="708"/>
          <w:docGrid w:linePitch="360"/>
        </w:sectPr>
      </w:pP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br/>
      </w: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t>Лицевая сторона обложки</w:t>
      </w:r>
      <w:r w:rsidRPr="00A968B4">
        <w:rPr>
          <w:rFonts w:ascii="Times New Roman" w:eastAsia="Times New Roman" w:hAnsi="Times New Roman" w:cs="Times New Roman"/>
          <w:sz w:val="24"/>
          <w:szCs w:val="24"/>
          <w:lang w:eastAsia="ru-RU"/>
        </w:rPr>
        <w:br/>
      </w:r>
      <w:r w:rsidRPr="00A968B4">
        <w:rPr>
          <w:rFonts w:ascii="Times New Roman" w:eastAsia="Times New Roman" w:hAnsi="Times New Roman" w:cs="Times New Roman"/>
          <w:noProof/>
          <w:sz w:val="24"/>
          <w:szCs w:val="24"/>
          <w:lang w:eastAsia="ru-RU"/>
        </w:rPr>
        <w:drawing>
          <wp:inline distT="0" distB="0" distL="0" distR="0" wp14:anchorId="4951D800" wp14:editId="63D8567C">
            <wp:extent cx="8307070" cy="5952490"/>
            <wp:effectExtent l="0" t="0" r="0" b="0"/>
            <wp:docPr id="2" name="Рисунок 2" descr="ЛИЦЕВ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ЦЕВАЯ СТОРОНА ОБЛОЖКИ ОБРАЗЦА ДИПЛОМА ПОБЕДИТЕЛ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07070" cy="5952490"/>
                    </a:xfrm>
                    <a:prstGeom prst="rect">
                      <a:avLst/>
                    </a:prstGeom>
                    <a:noFill/>
                    <a:ln>
                      <a:noFill/>
                    </a:ln>
                  </pic:spPr>
                </pic:pic>
              </a:graphicData>
            </a:graphic>
          </wp:inline>
        </w:drawing>
      </w:r>
      <w:r w:rsidRPr="00A968B4">
        <w:rPr>
          <w:rFonts w:ascii="Times New Roman" w:eastAsia="Times New Roman" w:hAnsi="Times New Roman" w:cs="Times New Roman"/>
          <w:sz w:val="24"/>
          <w:szCs w:val="24"/>
          <w:lang w:eastAsia="ru-RU"/>
        </w:rPr>
        <w:br/>
      </w: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t>Оборотная сторона обложки</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noProof/>
          <w:sz w:val="24"/>
          <w:szCs w:val="24"/>
          <w:lang w:eastAsia="ru-RU"/>
        </w:rPr>
        <w:drawing>
          <wp:inline distT="0" distB="0" distL="0" distR="0" wp14:anchorId="7834D58F" wp14:editId="1DF1B60E">
            <wp:extent cx="8307070" cy="5934710"/>
            <wp:effectExtent l="0" t="0" r="0" b="8890"/>
            <wp:docPr id="3" name="Рисунок 3" descr="ОБОРОТН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РОТНАЯ СТОРОНА ОБЛОЖКИ ОБРАЗЦА ДИПЛОМА ПОБЕДИТЕЛ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307070" cy="5934710"/>
                    </a:xfrm>
                    <a:prstGeom prst="rect">
                      <a:avLst/>
                    </a:prstGeom>
                    <a:noFill/>
                    <a:ln>
                      <a:noFill/>
                    </a:ln>
                  </pic:spPr>
                </pic:pic>
              </a:graphicData>
            </a:graphic>
          </wp:inline>
        </w:drawing>
      </w:r>
      <w:r w:rsidRPr="00A968B4">
        <w:rPr>
          <w:rFonts w:ascii="Times New Roman" w:eastAsia="Times New Roman" w:hAnsi="Times New Roman" w:cs="Times New Roman"/>
          <w:sz w:val="24"/>
          <w:szCs w:val="24"/>
          <w:lang w:eastAsia="ru-RU"/>
        </w:rPr>
        <w:br/>
      </w: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t>Лицевая сторона титула</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noProof/>
          <w:sz w:val="24"/>
          <w:szCs w:val="24"/>
          <w:lang w:eastAsia="ru-RU"/>
        </w:rPr>
        <w:drawing>
          <wp:inline distT="0" distB="0" distL="0" distR="0" wp14:anchorId="5CE1E82A" wp14:editId="61946C1F">
            <wp:extent cx="8307070" cy="5874385"/>
            <wp:effectExtent l="0" t="0" r="0" b="0"/>
            <wp:docPr id="4" name="Рисунок 4" descr="ЛИЦЕВ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ЦЕВАЯ СТОРОНА ТИТУЛА ОБРАЗЦА ДИПЛОМА ПОБЕДИТЕЛ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307070" cy="5874385"/>
                    </a:xfrm>
                    <a:prstGeom prst="rect">
                      <a:avLst/>
                    </a:prstGeom>
                    <a:noFill/>
                    <a:ln>
                      <a:noFill/>
                    </a:ln>
                  </pic:spPr>
                </pic:pic>
              </a:graphicData>
            </a:graphic>
          </wp:inline>
        </w:drawing>
      </w:r>
      <w:r w:rsidRPr="00A968B4">
        <w:rPr>
          <w:rFonts w:ascii="Times New Roman" w:eastAsia="Times New Roman" w:hAnsi="Times New Roman" w:cs="Times New Roman"/>
          <w:sz w:val="24"/>
          <w:szCs w:val="24"/>
          <w:lang w:eastAsia="ru-RU"/>
        </w:rPr>
        <w:br/>
      </w: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t>Оборотная сторона</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noProof/>
          <w:sz w:val="24"/>
          <w:szCs w:val="24"/>
          <w:lang w:eastAsia="ru-RU"/>
        </w:rPr>
        <w:drawing>
          <wp:inline distT="0" distB="0" distL="0" distR="0" wp14:anchorId="1604CB70" wp14:editId="50FD49EC">
            <wp:extent cx="8307070" cy="6012815"/>
            <wp:effectExtent l="0" t="0" r="0" b="6985"/>
            <wp:docPr id="5" name="Рисунок 5" descr="ОБОРОТН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РОТНАЯ СТОРОНА ТИТУЛА ОБРАЗЦА ДИПЛОМА ПОБЕДИТЕЛ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307070" cy="6012815"/>
                    </a:xfrm>
                    <a:prstGeom prst="rect">
                      <a:avLst/>
                    </a:prstGeom>
                    <a:noFill/>
                    <a:ln>
                      <a:noFill/>
                    </a:ln>
                  </pic:spPr>
                </pic:pic>
              </a:graphicData>
            </a:graphic>
          </wp:inline>
        </w:drawing>
      </w: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t xml:space="preserve">Образец диплома </w:t>
      </w:r>
      <w:r w:rsidRPr="00A968B4">
        <w:rPr>
          <w:rFonts w:ascii="Times New Roman" w:eastAsia="Times New Roman" w:hAnsi="Times New Roman" w:cs="Times New Roman"/>
          <w:sz w:val="24"/>
          <w:szCs w:val="24"/>
          <w:lang w:eastAsia="ru-RU"/>
        </w:rPr>
        <w:br/>
        <w:t>призёра всероссийской олимпиады школьников</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t>Лицевая сторона обложки</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noProof/>
          <w:sz w:val="24"/>
          <w:szCs w:val="24"/>
          <w:lang w:eastAsia="ru-RU"/>
        </w:rPr>
        <w:drawing>
          <wp:inline distT="0" distB="0" distL="0" distR="0" wp14:anchorId="2009D274" wp14:editId="33DB7F50">
            <wp:extent cx="8307070" cy="6012815"/>
            <wp:effectExtent l="0" t="0" r="0" b="6985"/>
            <wp:docPr id="6" name="Рисунок 6" descr="ЛИЦЕВ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ИЦЕВАЯ СТОРОНА ОБЛОЖКИ ОБРАЗЦА ДИПЛОМА ПРИЗЁР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307070" cy="6012815"/>
                    </a:xfrm>
                    <a:prstGeom prst="rect">
                      <a:avLst/>
                    </a:prstGeom>
                    <a:noFill/>
                    <a:ln>
                      <a:noFill/>
                    </a:ln>
                  </pic:spPr>
                </pic:pic>
              </a:graphicData>
            </a:graphic>
          </wp:inline>
        </w:drawing>
      </w:r>
      <w:r w:rsidRPr="00A968B4">
        <w:rPr>
          <w:rFonts w:ascii="Times New Roman" w:eastAsia="Times New Roman" w:hAnsi="Times New Roman" w:cs="Times New Roman"/>
          <w:sz w:val="24"/>
          <w:szCs w:val="24"/>
          <w:lang w:eastAsia="ru-RU"/>
        </w:rPr>
        <w:br/>
      </w: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t>Оборотная сторона обложки</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br/>
      </w:r>
      <w:r w:rsidRPr="00A968B4">
        <w:rPr>
          <w:rFonts w:ascii="Times New Roman" w:eastAsia="Times New Roman" w:hAnsi="Times New Roman" w:cs="Times New Roman"/>
          <w:noProof/>
          <w:sz w:val="24"/>
          <w:szCs w:val="24"/>
          <w:lang w:eastAsia="ru-RU"/>
        </w:rPr>
        <w:drawing>
          <wp:inline distT="0" distB="0" distL="0" distR="0" wp14:anchorId="06AFEB5F" wp14:editId="25E53DAE">
            <wp:extent cx="8307070" cy="5969635"/>
            <wp:effectExtent l="0" t="0" r="0" b="0"/>
            <wp:docPr id="7" name="Рисунок 7" descr="ОБОРОТН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ОРОТНАЯ СТОРОНА ОБЛОЖКИ ОБРАЗЦА ДИПЛОМА ПРИЗЁР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307070" cy="5969635"/>
                    </a:xfrm>
                    <a:prstGeom prst="rect">
                      <a:avLst/>
                    </a:prstGeom>
                    <a:noFill/>
                    <a:ln>
                      <a:noFill/>
                    </a:ln>
                  </pic:spPr>
                </pic:pic>
              </a:graphicData>
            </a:graphic>
          </wp:inline>
        </w:drawing>
      </w:r>
      <w:r w:rsidRPr="00A968B4">
        <w:rPr>
          <w:rFonts w:ascii="Times New Roman" w:eastAsia="Times New Roman" w:hAnsi="Times New Roman" w:cs="Times New Roman"/>
          <w:sz w:val="24"/>
          <w:szCs w:val="24"/>
          <w:lang w:eastAsia="ru-RU"/>
        </w:rPr>
        <w:br/>
      </w: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t>Лицевая сторона титула</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br/>
      </w:r>
      <w:r w:rsidRPr="00A968B4">
        <w:rPr>
          <w:rFonts w:ascii="Times New Roman" w:eastAsia="Times New Roman" w:hAnsi="Times New Roman" w:cs="Times New Roman"/>
          <w:noProof/>
          <w:sz w:val="24"/>
          <w:szCs w:val="24"/>
          <w:lang w:eastAsia="ru-RU"/>
        </w:rPr>
        <w:drawing>
          <wp:inline distT="0" distB="0" distL="0" distR="0" wp14:anchorId="667C0F74" wp14:editId="4069CDC7">
            <wp:extent cx="8307070" cy="5986780"/>
            <wp:effectExtent l="0" t="0" r="0" b="0"/>
            <wp:docPr id="8" name="Рисунок 8" descr="ЛИЦЕВ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ИЦЕВАЯ СТОРОНА ТИТУЛА ОБРАЗЦА ДИПЛОМА ПРИЗЁР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307070" cy="5986780"/>
                    </a:xfrm>
                    <a:prstGeom prst="rect">
                      <a:avLst/>
                    </a:prstGeom>
                    <a:noFill/>
                    <a:ln>
                      <a:noFill/>
                    </a:ln>
                  </pic:spPr>
                </pic:pic>
              </a:graphicData>
            </a:graphic>
          </wp:inline>
        </w:drawing>
      </w:r>
      <w:r w:rsidRPr="00A968B4">
        <w:rPr>
          <w:rFonts w:ascii="Times New Roman" w:eastAsia="Times New Roman" w:hAnsi="Times New Roman" w:cs="Times New Roman"/>
          <w:sz w:val="24"/>
          <w:szCs w:val="24"/>
          <w:lang w:eastAsia="ru-RU"/>
        </w:rPr>
        <w:br/>
      </w:r>
    </w:p>
    <w:p w:rsid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p>
    <w:p w:rsidR="00A968B4" w:rsidRPr="00A968B4" w:rsidRDefault="00A968B4" w:rsidP="00A968B4">
      <w:pPr>
        <w:spacing w:before="100" w:beforeAutospacing="1" w:after="100" w:afterAutospacing="1" w:line="240" w:lineRule="auto"/>
        <w:rPr>
          <w:rFonts w:ascii="Times New Roman" w:eastAsia="Times New Roman" w:hAnsi="Times New Roman" w:cs="Times New Roman"/>
          <w:sz w:val="24"/>
          <w:szCs w:val="24"/>
          <w:lang w:eastAsia="ru-RU"/>
        </w:rPr>
      </w:pPr>
      <w:r w:rsidRPr="00A968B4">
        <w:rPr>
          <w:rFonts w:ascii="Times New Roman" w:eastAsia="Times New Roman" w:hAnsi="Times New Roman" w:cs="Times New Roman"/>
          <w:sz w:val="24"/>
          <w:szCs w:val="24"/>
          <w:lang w:eastAsia="ru-RU"/>
        </w:rPr>
        <w:lastRenderedPageBreak/>
        <w:t>Оборотная сторона титула</w:t>
      </w:r>
    </w:p>
    <w:p w:rsidR="00A968B4" w:rsidRPr="00A968B4" w:rsidRDefault="00A968B4" w:rsidP="00A968B4">
      <w:pPr>
        <w:spacing w:after="0" w:line="240" w:lineRule="auto"/>
        <w:rPr>
          <w:rFonts w:ascii="Times New Roman" w:eastAsia="Times New Roman" w:hAnsi="Times New Roman" w:cs="Times New Roman"/>
          <w:sz w:val="24"/>
          <w:szCs w:val="24"/>
          <w:lang w:eastAsia="ru-RU"/>
        </w:rPr>
      </w:pPr>
      <w:bookmarkStart w:id="0" w:name="_GoBack"/>
      <w:bookmarkEnd w:id="0"/>
      <w:r w:rsidRPr="00A968B4">
        <w:rPr>
          <w:rFonts w:ascii="Times New Roman" w:eastAsia="Times New Roman" w:hAnsi="Times New Roman" w:cs="Times New Roman"/>
          <w:noProof/>
          <w:sz w:val="24"/>
          <w:szCs w:val="24"/>
          <w:lang w:eastAsia="ru-RU"/>
        </w:rPr>
        <w:drawing>
          <wp:inline distT="0" distB="0" distL="0" distR="0" wp14:anchorId="36080FB4" wp14:editId="6E4F4002">
            <wp:extent cx="8307070" cy="6029960"/>
            <wp:effectExtent l="0" t="0" r="0" b="8890"/>
            <wp:docPr id="9" name="Рисунок 9" descr="ОБОРОТН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ОРОТНАЯ СТОРОНА ТИТУЛА ОБРАЗЦА ДИПЛОМА ПРИЗЁР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307070" cy="6029960"/>
                    </a:xfrm>
                    <a:prstGeom prst="rect">
                      <a:avLst/>
                    </a:prstGeom>
                    <a:noFill/>
                    <a:ln>
                      <a:noFill/>
                    </a:ln>
                  </pic:spPr>
                </pic:pic>
              </a:graphicData>
            </a:graphic>
          </wp:inline>
        </w:drawing>
      </w:r>
    </w:p>
    <w:p w:rsidR="00A968B4" w:rsidRPr="00A968B4" w:rsidRDefault="00A968B4" w:rsidP="00A968B4">
      <w:pPr>
        <w:shd w:val="clear" w:color="auto" w:fill="FFFFFF"/>
        <w:spacing w:after="0" w:line="240" w:lineRule="auto"/>
        <w:rPr>
          <w:rFonts w:ascii="Times New Roman" w:eastAsia="Times New Roman" w:hAnsi="Times New Roman" w:cs="Times New Roman"/>
          <w:color w:val="000000"/>
          <w:sz w:val="24"/>
          <w:szCs w:val="24"/>
          <w:lang w:eastAsia="ru-RU"/>
        </w:rPr>
      </w:pPr>
      <w:r w:rsidRPr="00A968B4">
        <w:rPr>
          <w:rFonts w:ascii="Times New Roman" w:eastAsia="Times New Roman" w:hAnsi="Times New Roman" w:cs="Times New Roman"/>
          <w:color w:val="000000"/>
          <w:sz w:val="24"/>
          <w:szCs w:val="24"/>
          <w:lang w:eastAsia="ru-RU"/>
        </w:rPr>
        <w:br/>
        <w:t xml:space="preserve">Система ГАРАНТ: </w:t>
      </w:r>
      <w:hyperlink r:id="rId69" w:anchor="ixzz4KOH5jGCl" w:history="1">
        <w:r w:rsidRPr="00A968B4">
          <w:rPr>
            <w:rFonts w:ascii="Times New Roman" w:eastAsia="Times New Roman" w:hAnsi="Times New Roman" w:cs="Times New Roman"/>
            <w:color w:val="003399"/>
            <w:sz w:val="24"/>
            <w:szCs w:val="24"/>
            <w:u w:val="single"/>
            <w:lang w:eastAsia="ru-RU"/>
          </w:rPr>
          <w:t>http://base.garant.ru/70575694/#ixzz4KOH5jGCl</w:t>
        </w:r>
      </w:hyperlink>
    </w:p>
    <w:p w:rsidR="009954A3" w:rsidRPr="009954A3" w:rsidRDefault="009954A3" w:rsidP="009954A3">
      <w:pPr>
        <w:spacing w:after="0" w:line="240" w:lineRule="auto"/>
        <w:jc w:val="both"/>
        <w:rPr>
          <w:rFonts w:ascii="Times New Roman" w:eastAsia="Times New Roman" w:hAnsi="Times New Roman" w:cs="Times New Roman"/>
          <w:lang w:eastAsia="ru-RU"/>
        </w:rPr>
      </w:pPr>
    </w:p>
    <w:sectPr w:rsidR="009954A3" w:rsidRPr="009954A3" w:rsidSect="00A968B4">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A3"/>
    <w:rsid w:val="009924FF"/>
    <w:rsid w:val="009954A3"/>
    <w:rsid w:val="00A9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4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4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4548">
      <w:bodyDiv w:val="1"/>
      <w:marLeft w:val="0"/>
      <w:marRight w:val="0"/>
      <w:marTop w:val="0"/>
      <w:marBottom w:val="0"/>
      <w:divBdr>
        <w:top w:val="none" w:sz="0" w:space="0" w:color="auto"/>
        <w:left w:val="none" w:sz="0" w:space="0" w:color="auto"/>
        <w:bottom w:val="none" w:sz="0" w:space="0" w:color="auto"/>
        <w:right w:val="none" w:sz="0" w:space="0" w:color="auto"/>
      </w:divBdr>
    </w:div>
    <w:div w:id="9198284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226">
          <w:marLeft w:val="0"/>
          <w:marRight w:val="0"/>
          <w:marTop w:val="0"/>
          <w:marBottom w:val="0"/>
          <w:divBdr>
            <w:top w:val="none" w:sz="0" w:space="0" w:color="auto"/>
            <w:left w:val="none" w:sz="0" w:space="0" w:color="auto"/>
            <w:bottom w:val="none" w:sz="0" w:space="0" w:color="auto"/>
            <w:right w:val="none" w:sz="0" w:space="0" w:color="auto"/>
          </w:divBdr>
        </w:div>
        <w:div w:id="1699087168">
          <w:marLeft w:val="0"/>
          <w:marRight w:val="0"/>
          <w:marTop w:val="0"/>
          <w:marBottom w:val="0"/>
          <w:divBdr>
            <w:top w:val="none" w:sz="0" w:space="0" w:color="auto"/>
            <w:left w:val="none" w:sz="0" w:space="0" w:color="auto"/>
            <w:bottom w:val="none" w:sz="0" w:space="0" w:color="auto"/>
            <w:right w:val="none" w:sz="0" w:space="0" w:color="auto"/>
          </w:divBdr>
          <w:divsChild>
            <w:div w:id="650256915">
              <w:marLeft w:val="0"/>
              <w:marRight w:val="0"/>
              <w:marTop w:val="0"/>
              <w:marBottom w:val="0"/>
              <w:divBdr>
                <w:top w:val="none" w:sz="0" w:space="0" w:color="auto"/>
                <w:left w:val="none" w:sz="0" w:space="0" w:color="auto"/>
                <w:bottom w:val="none" w:sz="0" w:space="0" w:color="auto"/>
                <w:right w:val="none" w:sz="0" w:space="0" w:color="auto"/>
              </w:divBdr>
            </w:div>
            <w:div w:id="989358382">
              <w:marLeft w:val="0"/>
              <w:marRight w:val="0"/>
              <w:marTop w:val="0"/>
              <w:marBottom w:val="0"/>
              <w:divBdr>
                <w:top w:val="none" w:sz="0" w:space="0" w:color="auto"/>
                <w:left w:val="none" w:sz="0" w:space="0" w:color="auto"/>
                <w:bottom w:val="none" w:sz="0" w:space="0" w:color="auto"/>
                <w:right w:val="none" w:sz="0" w:space="0" w:color="auto"/>
              </w:divBdr>
            </w:div>
            <w:div w:id="1772966446">
              <w:marLeft w:val="0"/>
              <w:marRight w:val="0"/>
              <w:marTop w:val="0"/>
              <w:marBottom w:val="0"/>
              <w:divBdr>
                <w:top w:val="none" w:sz="0" w:space="0" w:color="auto"/>
                <w:left w:val="none" w:sz="0" w:space="0" w:color="auto"/>
                <w:bottom w:val="none" w:sz="0" w:space="0" w:color="auto"/>
                <w:right w:val="none" w:sz="0" w:space="0" w:color="auto"/>
              </w:divBdr>
              <w:divsChild>
                <w:div w:id="866870418">
                  <w:marLeft w:val="0"/>
                  <w:marRight w:val="0"/>
                  <w:marTop w:val="0"/>
                  <w:marBottom w:val="0"/>
                  <w:divBdr>
                    <w:top w:val="none" w:sz="0" w:space="0" w:color="auto"/>
                    <w:left w:val="none" w:sz="0" w:space="0" w:color="auto"/>
                    <w:bottom w:val="none" w:sz="0" w:space="0" w:color="auto"/>
                    <w:right w:val="none" w:sz="0" w:space="0" w:color="auto"/>
                  </w:divBdr>
                </w:div>
              </w:divsChild>
            </w:div>
            <w:div w:id="1505320403">
              <w:marLeft w:val="0"/>
              <w:marRight w:val="0"/>
              <w:marTop w:val="0"/>
              <w:marBottom w:val="0"/>
              <w:divBdr>
                <w:top w:val="none" w:sz="0" w:space="0" w:color="auto"/>
                <w:left w:val="none" w:sz="0" w:space="0" w:color="auto"/>
                <w:bottom w:val="none" w:sz="0" w:space="0" w:color="auto"/>
                <w:right w:val="none" w:sz="0" w:space="0" w:color="auto"/>
              </w:divBdr>
            </w:div>
            <w:div w:id="258369607">
              <w:marLeft w:val="0"/>
              <w:marRight w:val="0"/>
              <w:marTop w:val="0"/>
              <w:marBottom w:val="0"/>
              <w:divBdr>
                <w:top w:val="none" w:sz="0" w:space="0" w:color="auto"/>
                <w:left w:val="none" w:sz="0" w:space="0" w:color="auto"/>
                <w:bottom w:val="none" w:sz="0" w:space="0" w:color="auto"/>
                <w:right w:val="none" w:sz="0" w:space="0" w:color="auto"/>
              </w:divBdr>
            </w:div>
            <w:div w:id="504443480">
              <w:marLeft w:val="0"/>
              <w:marRight w:val="0"/>
              <w:marTop w:val="0"/>
              <w:marBottom w:val="0"/>
              <w:divBdr>
                <w:top w:val="none" w:sz="0" w:space="0" w:color="auto"/>
                <w:left w:val="none" w:sz="0" w:space="0" w:color="auto"/>
                <w:bottom w:val="none" w:sz="0" w:space="0" w:color="auto"/>
                <w:right w:val="none" w:sz="0" w:space="0" w:color="auto"/>
              </w:divBdr>
            </w:div>
            <w:div w:id="768433472">
              <w:marLeft w:val="0"/>
              <w:marRight w:val="0"/>
              <w:marTop w:val="0"/>
              <w:marBottom w:val="0"/>
              <w:divBdr>
                <w:top w:val="none" w:sz="0" w:space="0" w:color="auto"/>
                <w:left w:val="none" w:sz="0" w:space="0" w:color="auto"/>
                <w:bottom w:val="none" w:sz="0" w:space="0" w:color="auto"/>
                <w:right w:val="none" w:sz="0" w:space="0" w:color="auto"/>
              </w:divBdr>
              <w:divsChild>
                <w:div w:id="1899390487">
                  <w:marLeft w:val="0"/>
                  <w:marRight w:val="0"/>
                  <w:marTop w:val="0"/>
                  <w:marBottom w:val="0"/>
                  <w:divBdr>
                    <w:top w:val="none" w:sz="0" w:space="0" w:color="auto"/>
                    <w:left w:val="none" w:sz="0" w:space="0" w:color="auto"/>
                    <w:bottom w:val="none" w:sz="0" w:space="0" w:color="auto"/>
                    <w:right w:val="none" w:sz="0" w:space="0" w:color="auto"/>
                  </w:divBdr>
                </w:div>
              </w:divsChild>
            </w:div>
            <w:div w:id="55471708">
              <w:marLeft w:val="0"/>
              <w:marRight w:val="0"/>
              <w:marTop w:val="0"/>
              <w:marBottom w:val="0"/>
              <w:divBdr>
                <w:top w:val="none" w:sz="0" w:space="0" w:color="auto"/>
                <w:left w:val="none" w:sz="0" w:space="0" w:color="auto"/>
                <w:bottom w:val="none" w:sz="0" w:space="0" w:color="auto"/>
                <w:right w:val="none" w:sz="0" w:space="0" w:color="auto"/>
              </w:divBdr>
            </w:div>
            <w:div w:id="2006778750">
              <w:marLeft w:val="0"/>
              <w:marRight w:val="0"/>
              <w:marTop w:val="0"/>
              <w:marBottom w:val="0"/>
              <w:divBdr>
                <w:top w:val="none" w:sz="0" w:space="0" w:color="auto"/>
                <w:left w:val="none" w:sz="0" w:space="0" w:color="auto"/>
                <w:bottom w:val="none" w:sz="0" w:space="0" w:color="auto"/>
                <w:right w:val="none" w:sz="0" w:space="0" w:color="auto"/>
              </w:divBdr>
            </w:div>
            <w:div w:id="1868522690">
              <w:marLeft w:val="0"/>
              <w:marRight w:val="0"/>
              <w:marTop w:val="0"/>
              <w:marBottom w:val="0"/>
              <w:divBdr>
                <w:top w:val="none" w:sz="0" w:space="0" w:color="auto"/>
                <w:left w:val="none" w:sz="0" w:space="0" w:color="auto"/>
                <w:bottom w:val="none" w:sz="0" w:space="0" w:color="auto"/>
                <w:right w:val="none" w:sz="0" w:space="0" w:color="auto"/>
              </w:divBdr>
            </w:div>
            <w:div w:id="497234350">
              <w:marLeft w:val="0"/>
              <w:marRight w:val="0"/>
              <w:marTop w:val="0"/>
              <w:marBottom w:val="0"/>
              <w:divBdr>
                <w:top w:val="none" w:sz="0" w:space="0" w:color="auto"/>
                <w:left w:val="none" w:sz="0" w:space="0" w:color="auto"/>
                <w:bottom w:val="none" w:sz="0" w:space="0" w:color="auto"/>
                <w:right w:val="none" w:sz="0" w:space="0" w:color="auto"/>
              </w:divBdr>
            </w:div>
            <w:div w:id="1676807846">
              <w:marLeft w:val="0"/>
              <w:marRight w:val="0"/>
              <w:marTop w:val="0"/>
              <w:marBottom w:val="0"/>
              <w:divBdr>
                <w:top w:val="none" w:sz="0" w:space="0" w:color="auto"/>
                <w:left w:val="none" w:sz="0" w:space="0" w:color="auto"/>
                <w:bottom w:val="none" w:sz="0" w:space="0" w:color="auto"/>
                <w:right w:val="none" w:sz="0" w:space="0" w:color="auto"/>
              </w:divBdr>
            </w:div>
            <w:div w:id="148719065">
              <w:marLeft w:val="0"/>
              <w:marRight w:val="0"/>
              <w:marTop w:val="0"/>
              <w:marBottom w:val="0"/>
              <w:divBdr>
                <w:top w:val="none" w:sz="0" w:space="0" w:color="auto"/>
                <w:left w:val="none" w:sz="0" w:space="0" w:color="auto"/>
                <w:bottom w:val="none" w:sz="0" w:space="0" w:color="auto"/>
                <w:right w:val="none" w:sz="0" w:space="0" w:color="auto"/>
              </w:divBdr>
            </w:div>
            <w:div w:id="930897687">
              <w:marLeft w:val="0"/>
              <w:marRight w:val="0"/>
              <w:marTop w:val="0"/>
              <w:marBottom w:val="0"/>
              <w:divBdr>
                <w:top w:val="none" w:sz="0" w:space="0" w:color="auto"/>
                <w:left w:val="none" w:sz="0" w:space="0" w:color="auto"/>
                <w:bottom w:val="none" w:sz="0" w:space="0" w:color="auto"/>
                <w:right w:val="none" w:sz="0" w:space="0" w:color="auto"/>
              </w:divBdr>
              <w:divsChild>
                <w:div w:id="1002854231">
                  <w:marLeft w:val="0"/>
                  <w:marRight w:val="0"/>
                  <w:marTop w:val="0"/>
                  <w:marBottom w:val="0"/>
                  <w:divBdr>
                    <w:top w:val="none" w:sz="0" w:space="0" w:color="auto"/>
                    <w:left w:val="none" w:sz="0" w:space="0" w:color="auto"/>
                    <w:bottom w:val="none" w:sz="0" w:space="0" w:color="auto"/>
                    <w:right w:val="none" w:sz="0" w:space="0" w:color="auto"/>
                  </w:divBdr>
                </w:div>
              </w:divsChild>
            </w:div>
            <w:div w:id="252786662">
              <w:marLeft w:val="0"/>
              <w:marRight w:val="0"/>
              <w:marTop w:val="0"/>
              <w:marBottom w:val="0"/>
              <w:divBdr>
                <w:top w:val="none" w:sz="0" w:space="0" w:color="auto"/>
                <w:left w:val="none" w:sz="0" w:space="0" w:color="auto"/>
                <w:bottom w:val="none" w:sz="0" w:space="0" w:color="auto"/>
                <w:right w:val="none" w:sz="0" w:space="0" w:color="auto"/>
              </w:divBdr>
              <w:divsChild>
                <w:div w:id="632949140">
                  <w:marLeft w:val="0"/>
                  <w:marRight w:val="0"/>
                  <w:marTop w:val="0"/>
                  <w:marBottom w:val="0"/>
                  <w:divBdr>
                    <w:top w:val="none" w:sz="0" w:space="0" w:color="auto"/>
                    <w:left w:val="none" w:sz="0" w:space="0" w:color="auto"/>
                    <w:bottom w:val="none" w:sz="0" w:space="0" w:color="auto"/>
                    <w:right w:val="none" w:sz="0" w:space="0" w:color="auto"/>
                  </w:divBdr>
                </w:div>
              </w:divsChild>
            </w:div>
            <w:div w:id="202136640">
              <w:marLeft w:val="0"/>
              <w:marRight w:val="0"/>
              <w:marTop w:val="0"/>
              <w:marBottom w:val="0"/>
              <w:divBdr>
                <w:top w:val="none" w:sz="0" w:space="0" w:color="auto"/>
                <w:left w:val="none" w:sz="0" w:space="0" w:color="auto"/>
                <w:bottom w:val="none" w:sz="0" w:space="0" w:color="auto"/>
                <w:right w:val="none" w:sz="0" w:space="0" w:color="auto"/>
              </w:divBdr>
            </w:div>
            <w:div w:id="455218838">
              <w:marLeft w:val="0"/>
              <w:marRight w:val="0"/>
              <w:marTop w:val="0"/>
              <w:marBottom w:val="0"/>
              <w:divBdr>
                <w:top w:val="none" w:sz="0" w:space="0" w:color="auto"/>
                <w:left w:val="none" w:sz="0" w:space="0" w:color="auto"/>
                <w:bottom w:val="none" w:sz="0" w:space="0" w:color="auto"/>
                <w:right w:val="none" w:sz="0" w:space="0" w:color="auto"/>
              </w:divBdr>
            </w:div>
            <w:div w:id="319503580">
              <w:marLeft w:val="0"/>
              <w:marRight w:val="0"/>
              <w:marTop w:val="0"/>
              <w:marBottom w:val="0"/>
              <w:divBdr>
                <w:top w:val="none" w:sz="0" w:space="0" w:color="auto"/>
                <w:left w:val="none" w:sz="0" w:space="0" w:color="auto"/>
                <w:bottom w:val="none" w:sz="0" w:space="0" w:color="auto"/>
                <w:right w:val="none" w:sz="0" w:space="0" w:color="auto"/>
              </w:divBdr>
            </w:div>
            <w:div w:id="1499274915">
              <w:marLeft w:val="0"/>
              <w:marRight w:val="0"/>
              <w:marTop w:val="0"/>
              <w:marBottom w:val="0"/>
              <w:divBdr>
                <w:top w:val="none" w:sz="0" w:space="0" w:color="auto"/>
                <w:left w:val="none" w:sz="0" w:space="0" w:color="auto"/>
                <w:bottom w:val="none" w:sz="0" w:space="0" w:color="auto"/>
                <w:right w:val="none" w:sz="0" w:space="0" w:color="auto"/>
              </w:divBdr>
            </w:div>
            <w:div w:id="1410158281">
              <w:marLeft w:val="0"/>
              <w:marRight w:val="0"/>
              <w:marTop w:val="0"/>
              <w:marBottom w:val="0"/>
              <w:divBdr>
                <w:top w:val="none" w:sz="0" w:space="0" w:color="auto"/>
                <w:left w:val="none" w:sz="0" w:space="0" w:color="auto"/>
                <w:bottom w:val="none" w:sz="0" w:space="0" w:color="auto"/>
                <w:right w:val="none" w:sz="0" w:space="0" w:color="auto"/>
              </w:divBdr>
            </w:div>
            <w:div w:id="123230287">
              <w:marLeft w:val="0"/>
              <w:marRight w:val="0"/>
              <w:marTop w:val="0"/>
              <w:marBottom w:val="0"/>
              <w:divBdr>
                <w:top w:val="none" w:sz="0" w:space="0" w:color="auto"/>
                <w:left w:val="none" w:sz="0" w:space="0" w:color="auto"/>
                <w:bottom w:val="none" w:sz="0" w:space="0" w:color="auto"/>
                <w:right w:val="none" w:sz="0" w:space="0" w:color="auto"/>
              </w:divBdr>
            </w:div>
          </w:divsChild>
        </w:div>
        <w:div w:id="1764033740">
          <w:marLeft w:val="0"/>
          <w:marRight w:val="0"/>
          <w:marTop w:val="0"/>
          <w:marBottom w:val="0"/>
          <w:divBdr>
            <w:top w:val="none" w:sz="0" w:space="0" w:color="auto"/>
            <w:left w:val="none" w:sz="0" w:space="0" w:color="auto"/>
            <w:bottom w:val="none" w:sz="0" w:space="0" w:color="auto"/>
            <w:right w:val="none" w:sz="0" w:space="0" w:color="auto"/>
          </w:divBdr>
          <w:divsChild>
            <w:div w:id="749932950">
              <w:marLeft w:val="0"/>
              <w:marRight w:val="0"/>
              <w:marTop w:val="0"/>
              <w:marBottom w:val="0"/>
              <w:divBdr>
                <w:top w:val="none" w:sz="0" w:space="0" w:color="auto"/>
                <w:left w:val="none" w:sz="0" w:space="0" w:color="auto"/>
                <w:bottom w:val="none" w:sz="0" w:space="0" w:color="auto"/>
                <w:right w:val="none" w:sz="0" w:space="0" w:color="auto"/>
              </w:divBdr>
            </w:div>
            <w:div w:id="841630724">
              <w:marLeft w:val="0"/>
              <w:marRight w:val="0"/>
              <w:marTop w:val="0"/>
              <w:marBottom w:val="0"/>
              <w:divBdr>
                <w:top w:val="none" w:sz="0" w:space="0" w:color="auto"/>
                <w:left w:val="none" w:sz="0" w:space="0" w:color="auto"/>
                <w:bottom w:val="none" w:sz="0" w:space="0" w:color="auto"/>
                <w:right w:val="none" w:sz="0" w:space="0" w:color="auto"/>
              </w:divBdr>
            </w:div>
            <w:div w:id="2016179849">
              <w:marLeft w:val="0"/>
              <w:marRight w:val="0"/>
              <w:marTop w:val="0"/>
              <w:marBottom w:val="0"/>
              <w:divBdr>
                <w:top w:val="none" w:sz="0" w:space="0" w:color="auto"/>
                <w:left w:val="none" w:sz="0" w:space="0" w:color="auto"/>
                <w:bottom w:val="none" w:sz="0" w:space="0" w:color="auto"/>
                <w:right w:val="none" w:sz="0" w:space="0" w:color="auto"/>
              </w:divBdr>
              <w:divsChild>
                <w:div w:id="1598713733">
                  <w:marLeft w:val="0"/>
                  <w:marRight w:val="0"/>
                  <w:marTop w:val="0"/>
                  <w:marBottom w:val="0"/>
                  <w:divBdr>
                    <w:top w:val="none" w:sz="0" w:space="0" w:color="auto"/>
                    <w:left w:val="none" w:sz="0" w:space="0" w:color="auto"/>
                    <w:bottom w:val="none" w:sz="0" w:space="0" w:color="auto"/>
                    <w:right w:val="none" w:sz="0" w:space="0" w:color="auto"/>
                  </w:divBdr>
                </w:div>
              </w:divsChild>
            </w:div>
            <w:div w:id="590428298">
              <w:marLeft w:val="0"/>
              <w:marRight w:val="0"/>
              <w:marTop w:val="0"/>
              <w:marBottom w:val="0"/>
              <w:divBdr>
                <w:top w:val="none" w:sz="0" w:space="0" w:color="auto"/>
                <w:left w:val="none" w:sz="0" w:space="0" w:color="auto"/>
                <w:bottom w:val="none" w:sz="0" w:space="0" w:color="auto"/>
                <w:right w:val="none" w:sz="0" w:space="0" w:color="auto"/>
              </w:divBdr>
            </w:div>
            <w:div w:id="826675574">
              <w:marLeft w:val="0"/>
              <w:marRight w:val="0"/>
              <w:marTop w:val="0"/>
              <w:marBottom w:val="0"/>
              <w:divBdr>
                <w:top w:val="none" w:sz="0" w:space="0" w:color="auto"/>
                <w:left w:val="none" w:sz="0" w:space="0" w:color="auto"/>
                <w:bottom w:val="none" w:sz="0" w:space="0" w:color="auto"/>
                <w:right w:val="none" w:sz="0" w:space="0" w:color="auto"/>
              </w:divBdr>
            </w:div>
            <w:div w:id="1920675939">
              <w:marLeft w:val="0"/>
              <w:marRight w:val="0"/>
              <w:marTop w:val="0"/>
              <w:marBottom w:val="0"/>
              <w:divBdr>
                <w:top w:val="none" w:sz="0" w:space="0" w:color="auto"/>
                <w:left w:val="none" w:sz="0" w:space="0" w:color="auto"/>
                <w:bottom w:val="none" w:sz="0" w:space="0" w:color="auto"/>
                <w:right w:val="none" w:sz="0" w:space="0" w:color="auto"/>
              </w:divBdr>
            </w:div>
            <w:div w:id="1930114875">
              <w:marLeft w:val="0"/>
              <w:marRight w:val="0"/>
              <w:marTop w:val="0"/>
              <w:marBottom w:val="0"/>
              <w:divBdr>
                <w:top w:val="none" w:sz="0" w:space="0" w:color="auto"/>
                <w:left w:val="none" w:sz="0" w:space="0" w:color="auto"/>
                <w:bottom w:val="none" w:sz="0" w:space="0" w:color="auto"/>
                <w:right w:val="none" w:sz="0" w:space="0" w:color="auto"/>
              </w:divBdr>
              <w:divsChild>
                <w:div w:id="1620993508">
                  <w:marLeft w:val="0"/>
                  <w:marRight w:val="0"/>
                  <w:marTop w:val="0"/>
                  <w:marBottom w:val="0"/>
                  <w:divBdr>
                    <w:top w:val="none" w:sz="0" w:space="0" w:color="auto"/>
                    <w:left w:val="none" w:sz="0" w:space="0" w:color="auto"/>
                    <w:bottom w:val="none" w:sz="0" w:space="0" w:color="auto"/>
                    <w:right w:val="none" w:sz="0" w:space="0" w:color="auto"/>
                  </w:divBdr>
                </w:div>
              </w:divsChild>
            </w:div>
            <w:div w:id="1944532412">
              <w:marLeft w:val="0"/>
              <w:marRight w:val="0"/>
              <w:marTop w:val="0"/>
              <w:marBottom w:val="0"/>
              <w:divBdr>
                <w:top w:val="none" w:sz="0" w:space="0" w:color="auto"/>
                <w:left w:val="none" w:sz="0" w:space="0" w:color="auto"/>
                <w:bottom w:val="none" w:sz="0" w:space="0" w:color="auto"/>
                <w:right w:val="none" w:sz="0" w:space="0" w:color="auto"/>
              </w:divBdr>
            </w:div>
            <w:div w:id="65150256">
              <w:marLeft w:val="0"/>
              <w:marRight w:val="0"/>
              <w:marTop w:val="0"/>
              <w:marBottom w:val="0"/>
              <w:divBdr>
                <w:top w:val="none" w:sz="0" w:space="0" w:color="auto"/>
                <w:left w:val="none" w:sz="0" w:space="0" w:color="auto"/>
                <w:bottom w:val="none" w:sz="0" w:space="0" w:color="auto"/>
                <w:right w:val="none" w:sz="0" w:space="0" w:color="auto"/>
              </w:divBdr>
            </w:div>
            <w:div w:id="2028603192">
              <w:marLeft w:val="0"/>
              <w:marRight w:val="0"/>
              <w:marTop w:val="0"/>
              <w:marBottom w:val="0"/>
              <w:divBdr>
                <w:top w:val="none" w:sz="0" w:space="0" w:color="auto"/>
                <w:left w:val="none" w:sz="0" w:space="0" w:color="auto"/>
                <w:bottom w:val="none" w:sz="0" w:space="0" w:color="auto"/>
                <w:right w:val="none" w:sz="0" w:space="0" w:color="auto"/>
              </w:divBdr>
              <w:divsChild>
                <w:div w:id="1330670709">
                  <w:marLeft w:val="0"/>
                  <w:marRight w:val="0"/>
                  <w:marTop w:val="0"/>
                  <w:marBottom w:val="0"/>
                  <w:divBdr>
                    <w:top w:val="none" w:sz="0" w:space="0" w:color="auto"/>
                    <w:left w:val="none" w:sz="0" w:space="0" w:color="auto"/>
                    <w:bottom w:val="none" w:sz="0" w:space="0" w:color="auto"/>
                    <w:right w:val="none" w:sz="0" w:space="0" w:color="auto"/>
                  </w:divBdr>
                </w:div>
              </w:divsChild>
            </w:div>
            <w:div w:id="129327238">
              <w:marLeft w:val="0"/>
              <w:marRight w:val="0"/>
              <w:marTop w:val="0"/>
              <w:marBottom w:val="0"/>
              <w:divBdr>
                <w:top w:val="none" w:sz="0" w:space="0" w:color="auto"/>
                <w:left w:val="none" w:sz="0" w:space="0" w:color="auto"/>
                <w:bottom w:val="none" w:sz="0" w:space="0" w:color="auto"/>
                <w:right w:val="none" w:sz="0" w:space="0" w:color="auto"/>
              </w:divBdr>
            </w:div>
            <w:div w:id="518465653">
              <w:marLeft w:val="0"/>
              <w:marRight w:val="0"/>
              <w:marTop w:val="0"/>
              <w:marBottom w:val="0"/>
              <w:divBdr>
                <w:top w:val="none" w:sz="0" w:space="0" w:color="auto"/>
                <w:left w:val="none" w:sz="0" w:space="0" w:color="auto"/>
                <w:bottom w:val="none" w:sz="0" w:space="0" w:color="auto"/>
                <w:right w:val="none" w:sz="0" w:space="0" w:color="auto"/>
              </w:divBdr>
            </w:div>
            <w:div w:id="518469258">
              <w:marLeft w:val="0"/>
              <w:marRight w:val="0"/>
              <w:marTop w:val="0"/>
              <w:marBottom w:val="0"/>
              <w:divBdr>
                <w:top w:val="none" w:sz="0" w:space="0" w:color="auto"/>
                <w:left w:val="none" w:sz="0" w:space="0" w:color="auto"/>
                <w:bottom w:val="none" w:sz="0" w:space="0" w:color="auto"/>
                <w:right w:val="none" w:sz="0" w:space="0" w:color="auto"/>
              </w:divBdr>
            </w:div>
          </w:divsChild>
        </w:div>
        <w:div w:id="1259558793">
          <w:marLeft w:val="0"/>
          <w:marRight w:val="0"/>
          <w:marTop w:val="0"/>
          <w:marBottom w:val="0"/>
          <w:divBdr>
            <w:top w:val="none" w:sz="0" w:space="0" w:color="auto"/>
            <w:left w:val="none" w:sz="0" w:space="0" w:color="auto"/>
            <w:bottom w:val="none" w:sz="0" w:space="0" w:color="auto"/>
            <w:right w:val="none" w:sz="0" w:space="0" w:color="auto"/>
          </w:divBdr>
          <w:divsChild>
            <w:div w:id="581912910">
              <w:marLeft w:val="0"/>
              <w:marRight w:val="0"/>
              <w:marTop w:val="0"/>
              <w:marBottom w:val="0"/>
              <w:divBdr>
                <w:top w:val="none" w:sz="0" w:space="0" w:color="auto"/>
                <w:left w:val="none" w:sz="0" w:space="0" w:color="auto"/>
                <w:bottom w:val="none" w:sz="0" w:space="0" w:color="auto"/>
                <w:right w:val="none" w:sz="0" w:space="0" w:color="auto"/>
              </w:divBdr>
              <w:divsChild>
                <w:div w:id="128404172">
                  <w:marLeft w:val="0"/>
                  <w:marRight w:val="0"/>
                  <w:marTop w:val="0"/>
                  <w:marBottom w:val="0"/>
                  <w:divBdr>
                    <w:top w:val="none" w:sz="0" w:space="0" w:color="auto"/>
                    <w:left w:val="none" w:sz="0" w:space="0" w:color="auto"/>
                    <w:bottom w:val="none" w:sz="0" w:space="0" w:color="auto"/>
                    <w:right w:val="none" w:sz="0" w:space="0" w:color="auto"/>
                  </w:divBdr>
                </w:div>
              </w:divsChild>
            </w:div>
            <w:div w:id="970285328">
              <w:marLeft w:val="0"/>
              <w:marRight w:val="0"/>
              <w:marTop w:val="0"/>
              <w:marBottom w:val="0"/>
              <w:divBdr>
                <w:top w:val="none" w:sz="0" w:space="0" w:color="auto"/>
                <w:left w:val="none" w:sz="0" w:space="0" w:color="auto"/>
                <w:bottom w:val="none" w:sz="0" w:space="0" w:color="auto"/>
                <w:right w:val="none" w:sz="0" w:space="0" w:color="auto"/>
              </w:divBdr>
              <w:divsChild>
                <w:div w:id="1437402067">
                  <w:marLeft w:val="0"/>
                  <w:marRight w:val="0"/>
                  <w:marTop w:val="0"/>
                  <w:marBottom w:val="0"/>
                  <w:divBdr>
                    <w:top w:val="none" w:sz="0" w:space="0" w:color="auto"/>
                    <w:left w:val="none" w:sz="0" w:space="0" w:color="auto"/>
                    <w:bottom w:val="none" w:sz="0" w:space="0" w:color="auto"/>
                    <w:right w:val="none" w:sz="0" w:space="0" w:color="auto"/>
                  </w:divBdr>
                </w:div>
              </w:divsChild>
            </w:div>
            <w:div w:id="720251220">
              <w:marLeft w:val="0"/>
              <w:marRight w:val="0"/>
              <w:marTop w:val="0"/>
              <w:marBottom w:val="0"/>
              <w:divBdr>
                <w:top w:val="none" w:sz="0" w:space="0" w:color="auto"/>
                <w:left w:val="none" w:sz="0" w:space="0" w:color="auto"/>
                <w:bottom w:val="none" w:sz="0" w:space="0" w:color="auto"/>
                <w:right w:val="none" w:sz="0" w:space="0" w:color="auto"/>
              </w:divBdr>
              <w:divsChild>
                <w:div w:id="1277445780">
                  <w:marLeft w:val="0"/>
                  <w:marRight w:val="0"/>
                  <w:marTop w:val="0"/>
                  <w:marBottom w:val="0"/>
                  <w:divBdr>
                    <w:top w:val="none" w:sz="0" w:space="0" w:color="auto"/>
                    <w:left w:val="none" w:sz="0" w:space="0" w:color="auto"/>
                    <w:bottom w:val="none" w:sz="0" w:space="0" w:color="auto"/>
                    <w:right w:val="none" w:sz="0" w:space="0" w:color="auto"/>
                  </w:divBdr>
                </w:div>
              </w:divsChild>
            </w:div>
            <w:div w:id="85925382">
              <w:marLeft w:val="0"/>
              <w:marRight w:val="0"/>
              <w:marTop w:val="0"/>
              <w:marBottom w:val="0"/>
              <w:divBdr>
                <w:top w:val="none" w:sz="0" w:space="0" w:color="auto"/>
                <w:left w:val="none" w:sz="0" w:space="0" w:color="auto"/>
                <w:bottom w:val="none" w:sz="0" w:space="0" w:color="auto"/>
                <w:right w:val="none" w:sz="0" w:space="0" w:color="auto"/>
              </w:divBdr>
            </w:div>
            <w:div w:id="5450018">
              <w:marLeft w:val="0"/>
              <w:marRight w:val="0"/>
              <w:marTop w:val="0"/>
              <w:marBottom w:val="0"/>
              <w:divBdr>
                <w:top w:val="none" w:sz="0" w:space="0" w:color="auto"/>
                <w:left w:val="none" w:sz="0" w:space="0" w:color="auto"/>
                <w:bottom w:val="none" w:sz="0" w:space="0" w:color="auto"/>
                <w:right w:val="none" w:sz="0" w:space="0" w:color="auto"/>
              </w:divBdr>
              <w:divsChild>
                <w:div w:id="1304654606">
                  <w:marLeft w:val="0"/>
                  <w:marRight w:val="0"/>
                  <w:marTop w:val="0"/>
                  <w:marBottom w:val="0"/>
                  <w:divBdr>
                    <w:top w:val="none" w:sz="0" w:space="0" w:color="auto"/>
                    <w:left w:val="none" w:sz="0" w:space="0" w:color="auto"/>
                    <w:bottom w:val="none" w:sz="0" w:space="0" w:color="auto"/>
                    <w:right w:val="none" w:sz="0" w:space="0" w:color="auto"/>
                  </w:divBdr>
                </w:div>
              </w:divsChild>
            </w:div>
            <w:div w:id="1691108385">
              <w:marLeft w:val="0"/>
              <w:marRight w:val="0"/>
              <w:marTop w:val="0"/>
              <w:marBottom w:val="0"/>
              <w:divBdr>
                <w:top w:val="none" w:sz="0" w:space="0" w:color="auto"/>
                <w:left w:val="none" w:sz="0" w:space="0" w:color="auto"/>
                <w:bottom w:val="none" w:sz="0" w:space="0" w:color="auto"/>
                <w:right w:val="none" w:sz="0" w:space="0" w:color="auto"/>
              </w:divBdr>
              <w:divsChild>
                <w:div w:id="180824133">
                  <w:marLeft w:val="0"/>
                  <w:marRight w:val="0"/>
                  <w:marTop w:val="0"/>
                  <w:marBottom w:val="0"/>
                  <w:divBdr>
                    <w:top w:val="none" w:sz="0" w:space="0" w:color="auto"/>
                    <w:left w:val="none" w:sz="0" w:space="0" w:color="auto"/>
                    <w:bottom w:val="none" w:sz="0" w:space="0" w:color="auto"/>
                    <w:right w:val="none" w:sz="0" w:space="0" w:color="auto"/>
                  </w:divBdr>
                </w:div>
              </w:divsChild>
            </w:div>
            <w:div w:id="358941092">
              <w:marLeft w:val="0"/>
              <w:marRight w:val="0"/>
              <w:marTop w:val="0"/>
              <w:marBottom w:val="0"/>
              <w:divBdr>
                <w:top w:val="none" w:sz="0" w:space="0" w:color="auto"/>
                <w:left w:val="none" w:sz="0" w:space="0" w:color="auto"/>
                <w:bottom w:val="none" w:sz="0" w:space="0" w:color="auto"/>
                <w:right w:val="none" w:sz="0" w:space="0" w:color="auto"/>
              </w:divBdr>
              <w:divsChild>
                <w:div w:id="1385444303">
                  <w:marLeft w:val="0"/>
                  <w:marRight w:val="0"/>
                  <w:marTop w:val="0"/>
                  <w:marBottom w:val="0"/>
                  <w:divBdr>
                    <w:top w:val="none" w:sz="0" w:space="0" w:color="auto"/>
                    <w:left w:val="none" w:sz="0" w:space="0" w:color="auto"/>
                    <w:bottom w:val="none" w:sz="0" w:space="0" w:color="auto"/>
                    <w:right w:val="none" w:sz="0" w:space="0" w:color="auto"/>
                  </w:divBdr>
                </w:div>
              </w:divsChild>
            </w:div>
            <w:div w:id="912471886">
              <w:marLeft w:val="0"/>
              <w:marRight w:val="0"/>
              <w:marTop w:val="0"/>
              <w:marBottom w:val="0"/>
              <w:divBdr>
                <w:top w:val="none" w:sz="0" w:space="0" w:color="auto"/>
                <w:left w:val="none" w:sz="0" w:space="0" w:color="auto"/>
                <w:bottom w:val="none" w:sz="0" w:space="0" w:color="auto"/>
                <w:right w:val="none" w:sz="0" w:space="0" w:color="auto"/>
              </w:divBdr>
              <w:divsChild>
                <w:div w:id="1983656361">
                  <w:marLeft w:val="0"/>
                  <w:marRight w:val="0"/>
                  <w:marTop w:val="0"/>
                  <w:marBottom w:val="0"/>
                  <w:divBdr>
                    <w:top w:val="none" w:sz="0" w:space="0" w:color="auto"/>
                    <w:left w:val="none" w:sz="0" w:space="0" w:color="auto"/>
                    <w:bottom w:val="none" w:sz="0" w:space="0" w:color="auto"/>
                    <w:right w:val="none" w:sz="0" w:space="0" w:color="auto"/>
                  </w:divBdr>
                </w:div>
              </w:divsChild>
            </w:div>
            <w:div w:id="1756046057">
              <w:marLeft w:val="0"/>
              <w:marRight w:val="0"/>
              <w:marTop w:val="0"/>
              <w:marBottom w:val="0"/>
              <w:divBdr>
                <w:top w:val="none" w:sz="0" w:space="0" w:color="auto"/>
                <w:left w:val="none" w:sz="0" w:space="0" w:color="auto"/>
                <w:bottom w:val="none" w:sz="0" w:space="0" w:color="auto"/>
                <w:right w:val="none" w:sz="0" w:space="0" w:color="auto"/>
              </w:divBdr>
              <w:divsChild>
                <w:div w:id="11577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8111">
          <w:marLeft w:val="0"/>
          <w:marRight w:val="0"/>
          <w:marTop w:val="0"/>
          <w:marBottom w:val="0"/>
          <w:divBdr>
            <w:top w:val="none" w:sz="0" w:space="0" w:color="auto"/>
            <w:left w:val="none" w:sz="0" w:space="0" w:color="auto"/>
            <w:bottom w:val="none" w:sz="0" w:space="0" w:color="auto"/>
            <w:right w:val="none" w:sz="0" w:space="0" w:color="auto"/>
          </w:divBdr>
          <w:divsChild>
            <w:div w:id="582882279">
              <w:marLeft w:val="0"/>
              <w:marRight w:val="0"/>
              <w:marTop w:val="0"/>
              <w:marBottom w:val="0"/>
              <w:divBdr>
                <w:top w:val="none" w:sz="0" w:space="0" w:color="auto"/>
                <w:left w:val="none" w:sz="0" w:space="0" w:color="auto"/>
                <w:bottom w:val="none" w:sz="0" w:space="0" w:color="auto"/>
                <w:right w:val="none" w:sz="0" w:space="0" w:color="auto"/>
              </w:divBdr>
              <w:divsChild>
                <w:div w:id="873885855">
                  <w:marLeft w:val="0"/>
                  <w:marRight w:val="0"/>
                  <w:marTop w:val="0"/>
                  <w:marBottom w:val="0"/>
                  <w:divBdr>
                    <w:top w:val="none" w:sz="0" w:space="0" w:color="auto"/>
                    <w:left w:val="none" w:sz="0" w:space="0" w:color="auto"/>
                    <w:bottom w:val="none" w:sz="0" w:space="0" w:color="auto"/>
                    <w:right w:val="none" w:sz="0" w:space="0" w:color="auto"/>
                  </w:divBdr>
                </w:div>
              </w:divsChild>
            </w:div>
            <w:div w:id="92286543">
              <w:marLeft w:val="0"/>
              <w:marRight w:val="0"/>
              <w:marTop w:val="0"/>
              <w:marBottom w:val="0"/>
              <w:divBdr>
                <w:top w:val="none" w:sz="0" w:space="0" w:color="auto"/>
                <w:left w:val="none" w:sz="0" w:space="0" w:color="auto"/>
                <w:bottom w:val="none" w:sz="0" w:space="0" w:color="auto"/>
                <w:right w:val="none" w:sz="0" w:space="0" w:color="auto"/>
              </w:divBdr>
            </w:div>
            <w:div w:id="630326561">
              <w:marLeft w:val="0"/>
              <w:marRight w:val="0"/>
              <w:marTop w:val="0"/>
              <w:marBottom w:val="0"/>
              <w:divBdr>
                <w:top w:val="none" w:sz="0" w:space="0" w:color="auto"/>
                <w:left w:val="none" w:sz="0" w:space="0" w:color="auto"/>
                <w:bottom w:val="none" w:sz="0" w:space="0" w:color="auto"/>
                <w:right w:val="none" w:sz="0" w:space="0" w:color="auto"/>
              </w:divBdr>
            </w:div>
            <w:div w:id="1102605300">
              <w:marLeft w:val="0"/>
              <w:marRight w:val="0"/>
              <w:marTop w:val="0"/>
              <w:marBottom w:val="0"/>
              <w:divBdr>
                <w:top w:val="none" w:sz="0" w:space="0" w:color="auto"/>
                <w:left w:val="none" w:sz="0" w:space="0" w:color="auto"/>
                <w:bottom w:val="none" w:sz="0" w:space="0" w:color="auto"/>
                <w:right w:val="none" w:sz="0" w:space="0" w:color="auto"/>
              </w:divBdr>
            </w:div>
            <w:div w:id="2060546563">
              <w:marLeft w:val="0"/>
              <w:marRight w:val="0"/>
              <w:marTop w:val="0"/>
              <w:marBottom w:val="0"/>
              <w:divBdr>
                <w:top w:val="none" w:sz="0" w:space="0" w:color="auto"/>
                <w:left w:val="none" w:sz="0" w:space="0" w:color="auto"/>
                <w:bottom w:val="none" w:sz="0" w:space="0" w:color="auto"/>
                <w:right w:val="none" w:sz="0" w:space="0" w:color="auto"/>
              </w:divBdr>
              <w:divsChild>
                <w:div w:id="157818615">
                  <w:marLeft w:val="0"/>
                  <w:marRight w:val="0"/>
                  <w:marTop w:val="0"/>
                  <w:marBottom w:val="0"/>
                  <w:divBdr>
                    <w:top w:val="none" w:sz="0" w:space="0" w:color="auto"/>
                    <w:left w:val="none" w:sz="0" w:space="0" w:color="auto"/>
                    <w:bottom w:val="none" w:sz="0" w:space="0" w:color="auto"/>
                    <w:right w:val="none" w:sz="0" w:space="0" w:color="auto"/>
                  </w:divBdr>
                </w:div>
              </w:divsChild>
            </w:div>
            <w:div w:id="1987123810">
              <w:marLeft w:val="0"/>
              <w:marRight w:val="0"/>
              <w:marTop w:val="0"/>
              <w:marBottom w:val="0"/>
              <w:divBdr>
                <w:top w:val="none" w:sz="0" w:space="0" w:color="auto"/>
                <w:left w:val="none" w:sz="0" w:space="0" w:color="auto"/>
                <w:bottom w:val="none" w:sz="0" w:space="0" w:color="auto"/>
                <w:right w:val="none" w:sz="0" w:space="0" w:color="auto"/>
              </w:divBdr>
            </w:div>
            <w:div w:id="657735732">
              <w:marLeft w:val="0"/>
              <w:marRight w:val="0"/>
              <w:marTop w:val="0"/>
              <w:marBottom w:val="0"/>
              <w:divBdr>
                <w:top w:val="none" w:sz="0" w:space="0" w:color="auto"/>
                <w:left w:val="none" w:sz="0" w:space="0" w:color="auto"/>
                <w:bottom w:val="none" w:sz="0" w:space="0" w:color="auto"/>
                <w:right w:val="none" w:sz="0" w:space="0" w:color="auto"/>
              </w:divBdr>
              <w:divsChild>
                <w:div w:id="637220732">
                  <w:marLeft w:val="0"/>
                  <w:marRight w:val="0"/>
                  <w:marTop w:val="0"/>
                  <w:marBottom w:val="0"/>
                  <w:divBdr>
                    <w:top w:val="none" w:sz="0" w:space="0" w:color="auto"/>
                    <w:left w:val="none" w:sz="0" w:space="0" w:color="auto"/>
                    <w:bottom w:val="none" w:sz="0" w:space="0" w:color="auto"/>
                    <w:right w:val="none" w:sz="0" w:space="0" w:color="auto"/>
                  </w:divBdr>
                </w:div>
              </w:divsChild>
            </w:div>
            <w:div w:id="1861505014">
              <w:marLeft w:val="0"/>
              <w:marRight w:val="0"/>
              <w:marTop w:val="0"/>
              <w:marBottom w:val="0"/>
              <w:divBdr>
                <w:top w:val="none" w:sz="0" w:space="0" w:color="auto"/>
                <w:left w:val="none" w:sz="0" w:space="0" w:color="auto"/>
                <w:bottom w:val="none" w:sz="0" w:space="0" w:color="auto"/>
                <w:right w:val="none" w:sz="0" w:space="0" w:color="auto"/>
              </w:divBdr>
              <w:divsChild>
                <w:div w:id="8320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5">
          <w:marLeft w:val="0"/>
          <w:marRight w:val="0"/>
          <w:marTop w:val="0"/>
          <w:marBottom w:val="0"/>
          <w:divBdr>
            <w:top w:val="none" w:sz="0" w:space="0" w:color="auto"/>
            <w:left w:val="none" w:sz="0" w:space="0" w:color="auto"/>
            <w:bottom w:val="none" w:sz="0" w:space="0" w:color="auto"/>
            <w:right w:val="none" w:sz="0" w:space="0" w:color="auto"/>
          </w:divBdr>
          <w:divsChild>
            <w:div w:id="1286152846">
              <w:marLeft w:val="0"/>
              <w:marRight w:val="0"/>
              <w:marTop w:val="0"/>
              <w:marBottom w:val="0"/>
              <w:divBdr>
                <w:top w:val="none" w:sz="0" w:space="0" w:color="auto"/>
                <w:left w:val="none" w:sz="0" w:space="0" w:color="auto"/>
                <w:bottom w:val="none" w:sz="0" w:space="0" w:color="auto"/>
                <w:right w:val="none" w:sz="0" w:space="0" w:color="auto"/>
              </w:divBdr>
            </w:div>
            <w:div w:id="634145569">
              <w:marLeft w:val="0"/>
              <w:marRight w:val="0"/>
              <w:marTop w:val="0"/>
              <w:marBottom w:val="0"/>
              <w:divBdr>
                <w:top w:val="none" w:sz="0" w:space="0" w:color="auto"/>
                <w:left w:val="none" w:sz="0" w:space="0" w:color="auto"/>
                <w:bottom w:val="none" w:sz="0" w:space="0" w:color="auto"/>
                <w:right w:val="none" w:sz="0" w:space="0" w:color="auto"/>
              </w:divBdr>
            </w:div>
            <w:div w:id="1265575639">
              <w:marLeft w:val="0"/>
              <w:marRight w:val="0"/>
              <w:marTop w:val="0"/>
              <w:marBottom w:val="0"/>
              <w:divBdr>
                <w:top w:val="none" w:sz="0" w:space="0" w:color="auto"/>
                <w:left w:val="none" w:sz="0" w:space="0" w:color="auto"/>
                <w:bottom w:val="none" w:sz="0" w:space="0" w:color="auto"/>
                <w:right w:val="none" w:sz="0" w:space="0" w:color="auto"/>
              </w:divBdr>
            </w:div>
            <w:div w:id="222647509">
              <w:marLeft w:val="0"/>
              <w:marRight w:val="0"/>
              <w:marTop w:val="0"/>
              <w:marBottom w:val="0"/>
              <w:divBdr>
                <w:top w:val="none" w:sz="0" w:space="0" w:color="auto"/>
                <w:left w:val="none" w:sz="0" w:space="0" w:color="auto"/>
                <w:bottom w:val="none" w:sz="0" w:space="0" w:color="auto"/>
                <w:right w:val="none" w:sz="0" w:space="0" w:color="auto"/>
              </w:divBdr>
            </w:div>
            <w:div w:id="850141497">
              <w:marLeft w:val="0"/>
              <w:marRight w:val="0"/>
              <w:marTop w:val="0"/>
              <w:marBottom w:val="0"/>
              <w:divBdr>
                <w:top w:val="none" w:sz="0" w:space="0" w:color="auto"/>
                <w:left w:val="none" w:sz="0" w:space="0" w:color="auto"/>
                <w:bottom w:val="none" w:sz="0" w:space="0" w:color="auto"/>
                <w:right w:val="none" w:sz="0" w:space="0" w:color="auto"/>
              </w:divBdr>
              <w:divsChild>
                <w:div w:id="32272710">
                  <w:marLeft w:val="0"/>
                  <w:marRight w:val="0"/>
                  <w:marTop w:val="0"/>
                  <w:marBottom w:val="0"/>
                  <w:divBdr>
                    <w:top w:val="none" w:sz="0" w:space="0" w:color="auto"/>
                    <w:left w:val="none" w:sz="0" w:space="0" w:color="auto"/>
                    <w:bottom w:val="none" w:sz="0" w:space="0" w:color="auto"/>
                    <w:right w:val="none" w:sz="0" w:space="0" w:color="auto"/>
                  </w:divBdr>
                </w:div>
              </w:divsChild>
            </w:div>
            <w:div w:id="1714622461">
              <w:marLeft w:val="0"/>
              <w:marRight w:val="0"/>
              <w:marTop w:val="0"/>
              <w:marBottom w:val="0"/>
              <w:divBdr>
                <w:top w:val="none" w:sz="0" w:space="0" w:color="auto"/>
                <w:left w:val="none" w:sz="0" w:space="0" w:color="auto"/>
                <w:bottom w:val="none" w:sz="0" w:space="0" w:color="auto"/>
                <w:right w:val="none" w:sz="0" w:space="0" w:color="auto"/>
              </w:divBdr>
              <w:divsChild>
                <w:div w:id="287663093">
                  <w:marLeft w:val="0"/>
                  <w:marRight w:val="0"/>
                  <w:marTop w:val="0"/>
                  <w:marBottom w:val="0"/>
                  <w:divBdr>
                    <w:top w:val="none" w:sz="0" w:space="0" w:color="auto"/>
                    <w:left w:val="none" w:sz="0" w:space="0" w:color="auto"/>
                    <w:bottom w:val="none" w:sz="0" w:space="0" w:color="auto"/>
                    <w:right w:val="none" w:sz="0" w:space="0" w:color="auto"/>
                  </w:divBdr>
                </w:div>
              </w:divsChild>
            </w:div>
            <w:div w:id="21706918">
              <w:marLeft w:val="0"/>
              <w:marRight w:val="0"/>
              <w:marTop w:val="0"/>
              <w:marBottom w:val="0"/>
              <w:divBdr>
                <w:top w:val="none" w:sz="0" w:space="0" w:color="auto"/>
                <w:left w:val="none" w:sz="0" w:space="0" w:color="auto"/>
                <w:bottom w:val="none" w:sz="0" w:space="0" w:color="auto"/>
                <w:right w:val="none" w:sz="0" w:space="0" w:color="auto"/>
              </w:divBdr>
              <w:divsChild>
                <w:div w:id="2076270152">
                  <w:marLeft w:val="0"/>
                  <w:marRight w:val="0"/>
                  <w:marTop w:val="0"/>
                  <w:marBottom w:val="0"/>
                  <w:divBdr>
                    <w:top w:val="none" w:sz="0" w:space="0" w:color="auto"/>
                    <w:left w:val="none" w:sz="0" w:space="0" w:color="auto"/>
                    <w:bottom w:val="none" w:sz="0" w:space="0" w:color="auto"/>
                    <w:right w:val="none" w:sz="0" w:space="0" w:color="auto"/>
                  </w:divBdr>
                </w:div>
              </w:divsChild>
            </w:div>
            <w:div w:id="1594319549">
              <w:marLeft w:val="0"/>
              <w:marRight w:val="0"/>
              <w:marTop w:val="0"/>
              <w:marBottom w:val="0"/>
              <w:divBdr>
                <w:top w:val="none" w:sz="0" w:space="0" w:color="auto"/>
                <w:left w:val="none" w:sz="0" w:space="0" w:color="auto"/>
                <w:bottom w:val="none" w:sz="0" w:space="0" w:color="auto"/>
                <w:right w:val="none" w:sz="0" w:space="0" w:color="auto"/>
              </w:divBdr>
              <w:divsChild>
                <w:div w:id="1101292500">
                  <w:marLeft w:val="0"/>
                  <w:marRight w:val="0"/>
                  <w:marTop w:val="0"/>
                  <w:marBottom w:val="0"/>
                  <w:divBdr>
                    <w:top w:val="none" w:sz="0" w:space="0" w:color="auto"/>
                    <w:left w:val="none" w:sz="0" w:space="0" w:color="auto"/>
                    <w:bottom w:val="none" w:sz="0" w:space="0" w:color="auto"/>
                    <w:right w:val="none" w:sz="0" w:space="0" w:color="auto"/>
                  </w:divBdr>
                </w:div>
              </w:divsChild>
            </w:div>
            <w:div w:id="2008826211">
              <w:marLeft w:val="0"/>
              <w:marRight w:val="0"/>
              <w:marTop w:val="0"/>
              <w:marBottom w:val="0"/>
              <w:divBdr>
                <w:top w:val="none" w:sz="0" w:space="0" w:color="auto"/>
                <w:left w:val="none" w:sz="0" w:space="0" w:color="auto"/>
                <w:bottom w:val="none" w:sz="0" w:space="0" w:color="auto"/>
                <w:right w:val="none" w:sz="0" w:space="0" w:color="auto"/>
              </w:divBdr>
              <w:divsChild>
                <w:div w:id="54357143">
                  <w:marLeft w:val="0"/>
                  <w:marRight w:val="0"/>
                  <w:marTop w:val="0"/>
                  <w:marBottom w:val="0"/>
                  <w:divBdr>
                    <w:top w:val="none" w:sz="0" w:space="0" w:color="auto"/>
                    <w:left w:val="none" w:sz="0" w:space="0" w:color="auto"/>
                    <w:bottom w:val="none" w:sz="0" w:space="0" w:color="auto"/>
                    <w:right w:val="none" w:sz="0" w:space="0" w:color="auto"/>
                  </w:divBdr>
                </w:div>
              </w:divsChild>
            </w:div>
            <w:div w:id="32850917">
              <w:marLeft w:val="0"/>
              <w:marRight w:val="0"/>
              <w:marTop w:val="0"/>
              <w:marBottom w:val="0"/>
              <w:divBdr>
                <w:top w:val="none" w:sz="0" w:space="0" w:color="auto"/>
                <w:left w:val="none" w:sz="0" w:space="0" w:color="auto"/>
                <w:bottom w:val="none" w:sz="0" w:space="0" w:color="auto"/>
                <w:right w:val="none" w:sz="0" w:space="0" w:color="auto"/>
              </w:divBdr>
            </w:div>
          </w:divsChild>
        </w:div>
        <w:div w:id="500439036">
          <w:marLeft w:val="0"/>
          <w:marRight w:val="0"/>
          <w:marTop w:val="0"/>
          <w:marBottom w:val="0"/>
          <w:divBdr>
            <w:top w:val="none" w:sz="0" w:space="0" w:color="auto"/>
            <w:left w:val="none" w:sz="0" w:space="0" w:color="auto"/>
            <w:bottom w:val="none" w:sz="0" w:space="0" w:color="auto"/>
            <w:right w:val="none" w:sz="0" w:space="0" w:color="auto"/>
          </w:divBdr>
          <w:divsChild>
            <w:div w:id="667949659">
              <w:marLeft w:val="0"/>
              <w:marRight w:val="0"/>
              <w:marTop w:val="0"/>
              <w:marBottom w:val="0"/>
              <w:divBdr>
                <w:top w:val="none" w:sz="0" w:space="0" w:color="auto"/>
                <w:left w:val="none" w:sz="0" w:space="0" w:color="auto"/>
                <w:bottom w:val="none" w:sz="0" w:space="0" w:color="auto"/>
                <w:right w:val="none" w:sz="0" w:space="0" w:color="auto"/>
              </w:divBdr>
              <w:divsChild>
                <w:div w:id="1246039899">
                  <w:marLeft w:val="0"/>
                  <w:marRight w:val="0"/>
                  <w:marTop w:val="0"/>
                  <w:marBottom w:val="0"/>
                  <w:divBdr>
                    <w:top w:val="none" w:sz="0" w:space="0" w:color="auto"/>
                    <w:left w:val="none" w:sz="0" w:space="0" w:color="auto"/>
                    <w:bottom w:val="none" w:sz="0" w:space="0" w:color="auto"/>
                    <w:right w:val="none" w:sz="0" w:space="0" w:color="auto"/>
                  </w:divBdr>
                </w:div>
              </w:divsChild>
            </w:div>
            <w:div w:id="822355353">
              <w:marLeft w:val="0"/>
              <w:marRight w:val="0"/>
              <w:marTop w:val="0"/>
              <w:marBottom w:val="0"/>
              <w:divBdr>
                <w:top w:val="none" w:sz="0" w:space="0" w:color="auto"/>
                <w:left w:val="none" w:sz="0" w:space="0" w:color="auto"/>
                <w:bottom w:val="none" w:sz="0" w:space="0" w:color="auto"/>
                <w:right w:val="none" w:sz="0" w:space="0" w:color="auto"/>
              </w:divBdr>
            </w:div>
            <w:div w:id="1938825461">
              <w:marLeft w:val="0"/>
              <w:marRight w:val="0"/>
              <w:marTop w:val="0"/>
              <w:marBottom w:val="0"/>
              <w:divBdr>
                <w:top w:val="none" w:sz="0" w:space="0" w:color="auto"/>
                <w:left w:val="none" w:sz="0" w:space="0" w:color="auto"/>
                <w:bottom w:val="none" w:sz="0" w:space="0" w:color="auto"/>
                <w:right w:val="none" w:sz="0" w:space="0" w:color="auto"/>
              </w:divBdr>
              <w:divsChild>
                <w:div w:id="1836647564">
                  <w:marLeft w:val="0"/>
                  <w:marRight w:val="0"/>
                  <w:marTop w:val="0"/>
                  <w:marBottom w:val="0"/>
                  <w:divBdr>
                    <w:top w:val="none" w:sz="0" w:space="0" w:color="auto"/>
                    <w:left w:val="none" w:sz="0" w:space="0" w:color="auto"/>
                    <w:bottom w:val="none" w:sz="0" w:space="0" w:color="auto"/>
                    <w:right w:val="none" w:sz="0" w:space="0" w:color="auto"/>
                  </w:divBdr>
                </w:div>
              </w:divsChild>
            </w:div>
            <w:div w:id="1666202414">
              <w:marLeft w:val="0"/>
              <w:marRight w:val="0"/>
              <w:marTop w:val="0"/>
              <w:marBottom w:val="0"/>
              <w:divBdr>
                <w:top w:val="none" w:sz="0" w:space="0" w:color="auto"/>
                <w:left w:val="none" w:sz="0" w:space="0" w:color="auto"/>
                <w:bottom w:val="none" w:sz="0" w:space="0" w:color="auto"/>
                <w:right w:val="none" w:sz="0" w:space="0" w:color="auto"/>
              </w:divBdr>
            </w:div>
            <w:div w:id="1346205150">
              <w:marLeft w:val="0"/>
              <w:marRight w:val="0"/>
              <w:marTop w:val="0"/>
              <w:marBottom w:val="0"/>
              <w:divBdr>
                <w:top w:val="none" w:sz="0" w:space="0" w:color="auto"/>
                <w:left w:val="none" w:sz="0" w:space="0" w:color="auto"/>
                <w:bottom w:val="none" w:sz="0" w:space="0" w:color="auto"/>
                <w:right w:val="none" w:sz="0" w:space="0" w:color="auto"/>
              </w:divBdr>
              <w:divsChild>
                <w:div w:id="1560048690">
                  <w:marLeft w:val="0"/>
                  <w:marRight w:val="0"/>
                  <w:marTop w:val="0"/>
                  <w:marBottom w:val="0"/>
                  <w:divBdr>
                    <w:top w:val="none" w:sz="0" w:space="0" w:color="auto"/>
                    <w:left w:val="none" w:sz="0" w:space="0" w:color="auto"/>
                    <w:bottom w:val="none" w:sz="0" w:space="0" w:color="auto"/>
                    <w:right w:val="none" w:sz="0" w:space="0" w:color="auto"/>
                  </w:divBdr>
                </w:div>
              </w:divsChild>
            </w:div>
            <w:div w:id="2108384329">
              <w:marLeft w:val="0"/>
              <w:marRight w:val="0"/>
              <w:marTop w:val="0"/>
              <w:marBottom w:val="0"/>
              <w:divBdr>
                <w:top w:val="none" w:sz="0" w:space="0" w:color="auto"/>
                <w:left w:val="none" w:sz="0" w:space="0" w:color="auto"/>
                <w:bottom w:val="none" w:sz="0" w:space="0" w:color="auto"/>
                <w:right w:val="none" w:sz="0" w:space="0" w:color="auto"/>
              </w:divBdr>
              <w:divsChild>
                <w:div w:id="2122146402">
                  <w:marLeft w:val="0"/>
                  <w:marRight w:val="0"/>
                  <w:marTop w:val="0"/>
                  <w:marBottom w:val="0"/>
                  <w:divBdr>
                    <w:top w:val="none" w:sz="0" w:space="0" w:color="auto"/>
                    <w:left w:val="none" w:sz="0" w:space="0" w:color="auto"/>
                    <w:bottom w:val="none" w:sz="0" w:space="0" w:color="auto"/>
                    <w:right w:val="none" w:sz="0" w:space="0" w:color="auto"/>
                  </w:divBdr>
                </w:div>
              </w:divsChild>
            </w:div>
            <w:div w:id="450365306">
              <w:marLeft w:val="0"/>
              <w:marRight w:val="0"/>
              <w:marTop w:val="0"/>
              <w:marBottom w:val="0"/>
              <w:divBdr>
                <w:top w:val="none" w:sz="0" w:space="0" w:color="auto"/>
                <w:left w:val="none" w:sz="0" w:space="0" w:color="auto"/>
                <w:bottom w:val="none" w:sz="0" w:space="0" w:color="auto"/>
                <w:right w:val="none" w:sz="0" w:space="0" w:color="auto"/>
              </w:divBdr>
              <w:divsChild>
                <w:div w:id="1895701577">
                  <w:marLeft w:val="0"/>
                  <w:marRight w:val="0"/>
                  <w:marTop w:val="0"/>
                  <w:marBottom w:val="0"/>
                  <w:divBdr>
                    <w:top w:val="none" w:sz="0" w:space="0" w:color="auto"/>
                    <w:left w:val="none" w:sz="0" w:space="0" w:color="auto"/>
                    <w:bottom w:val="none" w:sz="0" w:space="0" w:color="auto"/>
                    <w:right w:val="none" w:sz="0" w:space="0" w:color="auto"/>
                  </w:divBdr>
                </w:div>
              </w:divsChild>
            </w:div>
            <w:div w:id="1417020860">
              <w:marLeft w:val="0"/>
              <w:marRight w:val="0"/>
              <w:marTop w:val="0"/>
              <w:marBottom w:val="0"/>
              <w:divBdr>
                <w:top w:val="none" w:sz="0" w:space="0" w:color="auto"/>
                <w:left w:val="none" w:sz="0" w:space="0" w:color="auto"/>
                <w:bottom w:val="none" w:sz="0" w:space="0" w:color="auto"/>
                <w:right w:val="none" w:sz="0" w:space="0" w:color="auto"/>
              </w:divBdr>
            </w:div>
            <w:div w:id="1620184311">
              <w:marLeft w:val="0"/>
              <w:marRight w:val="0"/>
              <w:marTop w:val="0"/>
              <w:marBottom w:val="0"/>
              <w:divBdr>
                <w:top w:val="none" w:sz="0" w:space="0" w:color="auto"/>
                <w:left w:val="none" w:sz="0" w:space="0" w:color="auto"/>
                <w:bottom w:val="none" w:sz="0" w:space="0" w:color="auto"/>
                <w:right w:val="none" w:sz="0" w:space="0" w:color="auto"/>
              </w:divBdr>
              <w:divsChild>
                <w:div w:id="8603816">
                  <w:marLeft w:val="0"/>
                  <w:marRight w:val="0"/>
                  <w:marTop w:val="0"/>
                  <w:marBottom w:val="0"/>
                  <w:divBdr>
                    <w:top w:val="none" w:sz="0" w:space="0" w:color="auto"/>
                    <w:left w:val="none" w:sz="0" w:space="0" w:color="auto"/>
                    <w:bottom w:val="none" w:sz="0" w:space="0" w:color="auto"/>
                    <w:right w:val="none" w:sz="0" w:space="0" w:color="auto"/>
                  </w:divBdr>
                </w:div>
              </w:divsChild>
            </w:div>
            <w:div w:id="1825702566">
              <w:marLeft w:val="0"/>
              <w:marRight w:val="0"/>
              <w:marTop w:val="0"/>
              <w:marBottom w:val="0"/>
              <w:divBdr>
                <w:top w:val="none" w:sz="0" w:space="0" w:color="auto"/>
                <w:left w:val="none" w:sz="0" w:space="0" w:color="auto"/>
                <w:bottom w:val="none" w:sz="0" w:space="0" w:color="auto"/>
                <w:right w:val="none" w:sz="0" w:space="0" w:color="auto"/>
              </w:divBdr>
            </w:div>
          </w:divsChild>
        </w:div>
        <w:div w:id="327095629">
          <w:marLeft w:val="0"/>
          <w:marRight w:val="0"/>
          <w:marTop w:val="0"/>
          <w:marBottom w:val="0"/>
          <w:divBdr>
            <w:top w:val="none" w:sz="0" w:space="0" w:color="auto"/>
            <w:left w:val="none" w:sz="0" w:space="0" w:color="auto"/>
            <w:bottom w:val="none" w:sz="0" w:space="0" w:color="auto"/>
            <w:right w:val="none" w:sz="0" w:space="0" w:color="auto"/>
          </w:divBdr>
          <w:divsChild>
            <w:div w:id="1076826210">
              <w:marLeft w:val="0"/>
              <w:marRight w:val="0"/>
              <w:marTop w:val="0"/>
              <w:marBottom w:val="0"/>
              <w:divBdr>
                <w:top w:val="none" w:sz="0" w:space="0" w:color="auto"/>
                <w:left w:val="none" w:sz="0" w:space="0" w:color="auto"/>
                <w:bottom w:val="none" w:sz="0" w:space="0" w:color="auto"/>
                <w:right w:val="none" w:sz="0" w:space="0" w:color="auto"/>
              </w:divBdr>
            </w:div>
            <w:div w:id="484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220">
      <w:bodyDiv w:val="1"/>
      <w:marLeft w:val="0"/>
      <w:marRight w:val="0"/>
      <w:marTop w:val="0"/>
      <w:marBottom w:val="0"/>
      <w:divBdr>
        <w:top w:val="none" w:sz="0" w:space="0" w:color="auto"/>
        <w:left w:val="none" w:sz="0" w:space="0" w:color="auto"/>
        <w:bottom w:val="none" w:sz="0" w:space="0" w:color="auto"/>
        <w:right w:val="none" w:sz="0" w:space="0" w:color="auto"/>
      </w:divBdr>
      <w:divsChild>
        <w:div w:id="1701084529">
          <w:marLeft w:val="0"/>
          <w:marRight w:val="0"/>
          <w:marTop w:val="0"/>
          <w:marBottom w:val="0"/>
          <w:divBdr>
            <w:top w:val="none" w:sz="0" w:space="0" w:color="auto"/>
            <w:left w:val="none" w:sz="0" w:space="0" w:color="auto"/>
            <w:bottom w:val="none" w:sz="0" w:space="0" w:color="auto"/>
            <w:right w:val="none" w:sz="0" w:space="0" w:color="auto"/>
          </w:divBdr>
        </w:div>
        <w:div w:id="216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312488/" TargetMode="External"/><Relationship Id="rId18" Type="http://schemas.openxmlformats.org/officeDocument/2006/relationships/hyperlink" Target="http://base.garant.ru/70957228/" TargetMode="External"/><Relationship Id="rId26" Type="http://schemas.openxmlformats.org/officeDocument/2006/relationships/hyperlink" Target="http://base.garant.ru/12148555/" TargetMode="External"/><Relationship Id="rId39" Type="http://schemas.openxmlformats.org/officeDocument/2006/relationships/hyperlink" Target="http://base.garant.ru/12183577/" TargetMode="External"/><Relationship Id="rId21" Type="http://schemas.openxmlformats.org/officeDocument/2006/relationships/hyperlink" Target="http://base.garant.ru/12148555/" TargetMode="External"/><Relationship Id="rId34" Type="http://schemas.openxmlformats.org/officeDocument/2006/relationships/hyperlink" Target="http://base.garant.ru/71264734/" TargetMode="External"/><Relationship Id="rId42" Type="http://schemas.openxmlformats.org/officeDocument/2006/relationships/hyperlink" Target="http://base.garant.ru/12148555/" TargetMode="External"/><Relationship Id="rId47" Type="http://schemas.openxmlformats.org/officeDocument/2006/relationships/hyperlink" Target="http://base.garant.ru/71323648/" TargetMode="External"/><Relationship Id="rId50" Type="http://schemas.openxmlformats.org/officeDocument/2006/relationships/hyperlink" Target="http://base.garant.ru/71393506/" TargetMode="External"/><Relationship Id="rId55" Type="http://schemas.openxmlformats.org/officeDocument/2006/relationships/hyperlink" Target="http://base.garant.ru/12183577/" TargetMode="External"/><Relationship Id="rId63" Type="http://schemas.openxmlformats.org/officeDocument/2006/relationships/image" Target="media/image3.png"/><Relationship Id="rId68" Type="http://schemas.openxmlformats.org/officeDocument/2006/relationships/image" Target="media/image8.png"/><Relationship Id="rId7" Type="http://schemas.openxmlformats.org/officeDocument/2006/relationships/hyperlink" Target="http://base.garant.ru/70957228/"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70575694/" TargetMode="External"/><Relationship Id="rId29" Type="http://schemas.openxmlformats.org/officeDocument/2006/relationships/hyperlink" Target="http://base.garant.ru/70957228/" TargetMode="External"/><Relationship Id="rId1" Type="http://schemas.openxmlformats.org/officeDocument/2006/relationships/styles" Target="styles.xml"/><Relationship Id="rId6" Type="http://schemas.openxmlformats.org/officeDocument/2006/relationships/hyperlink" Target="http://base.garant.ru/71312488/" TargetMode="External"/><Relationship Id="rId11" Type="http://schemas.openxmlformats.org/officeDocument/2006/relationships/hyperlink" Target="http://base.garant.ru/70957228/" TargetMode="External"/><Relationship Id="rId24" Type="http://schemas.openxmlformats.org/officeDocument/2006/relationships/hyperlink" Target="http://base.garant.ru/70957228/" TargetMode="External"/><Relationship Id="rId32" Type="http://schemas.openxmlformats.org/officeDocument/2006/relationships/hyperlink" Target="http://base.garant.ru/70957228/" TargetMode="External"/><Relationship Id="rId37" Type="http://schemas.openxmlformats.org/officeDocument/2006/relationships/hyperlink" Target="http://base.garant.ru/12148555/" TargetMode="External"/><Relationship Id="rId40" Type="http://schemas.openxmlformats.org/officeDocument/2006/relationships/hyperlink" Target="http://base.garant.ru/70957228/" TargetMode="External"/><Relationship Id="rId45" Type="http://schemas.openxmlformats.org/officeDocument/2006/relationships/hyperlink" Target="http://base.garant.ru/70957228/" TargetMode="External"/><Relationship Id="rId53" Type="http://schemas.openxmlformats.org/officeDocument/2006/relationships/hyperlink" Target="http://base.garant.ru/70575694/" TargetMode="External"/><Relationship Id="rId58" Type="http://schemas.openxmlformats.org/officeDocument/2006/relationships/hyperlink" Target="http://base.garant.ru/71312488/" TargetMode="External"/><Relationship Id="rId66" Type="http://schemas.openxmlformats.org/officeDocument/2006/relationships/image" Target="media/image6.png"/><Relationship Id="rId5" Type="http://schemas.openxmlformats.org/officeDocument/2006/relationships/hyperlink" Target="http://base.garant.ru/70575694/" TargetMode="External"/><Relationship Id="rId15" Type="http://schemas.openxmlformats.org/officeDocument/2006/relationships/hyperlink" Target="http://base.garant.ru/70957228/" TargetMode="External"/><Relationship Id="rId23" Type="http://schemas.openxmlformats.org/officeDocument/2006/relationships/hyperlink" Target="http://base.garant.ru/12183577/" TargetMode="External"/><Relationship Id="rId28" Type="http://schemas.openxmlformats.org/officeDocument/2006/relationships/hyperlink" Target="http://base.garant.ru/70957228/" TargetMode="External"/><Relationship Id="rId36" Type="http://schemas.openxmlformats.org/officeDocument/2006/relationships/hyperlink" Target="http://base.garant.ru/70957228/" TargetMode="External"/><Relationship Id="rId49" Type="http://schemas.openxmlformats.org/officeDocument/2006/relationships/hyperlink" Target="http://base.garant.ru/57407311/" TargetMode="External"/><Relationship Id="rId57" Type="http://schemas.openxmlformats.org/officeDocument/2006/relationships/hyperlink" Target="http://base.garant.ru/70957228/" TargetMode="External"/><Relationship Id="rId61" Type="http://schemas.openxmlformats.org/officeDocument/2006/relationships/image" Target="media/image1.png"/><Relationship Id="rId10" Type="http://schemas.openxmlformats.org/officeDocument/2006/relationships/hyperlink" Target="http://base.garant.ru/70957228/" TargetMode="External"/><Relationship Id="rId19" Type="http://schemas.openxmlformats.org/officeDocument/2006/relationships/hyperlink" Target="http://base.garant.ru/71312488/" TargetMode="External"/><Relationship Id="rId31" Type="http://schemas.openxmlformats.org/officeDocument/2006/relationships/hyperlink" Target="http://base.garant.ru/12183577/" TargetMode="External"/><Relationship Id="rId44" Type="http://schemas.openxmlformats.org/officeDocument/2006/relationships/hyperlink" Target="http://base.garant.ru/57503868/" TargetMode="External"/><Relationship Id="rId52" Type="http://schemas.openxmlformats.org/officeDocument/2006/relationships/hyperlink" Target="http://base.garant.ru/70641316/" TargetMode="External"/><Relationship Id="rId60" Type="http://schemas.openxmlformats.org/officeDocument/2006/relationships/hyperlink" Target="http://base.garant.ru/70575694/" TargetMode="External"/><Relationship Id="rId65"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base.garant.ru/70428618/" TargetMode="External"/><Relationship Id="rId14" Type="http://schemas.openxmlformats.org/officeDocument/2006/relationships/hyperlink" Target="http://base.garant.ru/12148555/" TargetMode="External"/><Relationship Id="rId22" Type="http://schemas.openxmlformats.org/officeDocument/2006/relationships/hyperlink" Target="http://base.garant.ru/71312488/" TargetMode="External"/><Relationship Id="rId27" Type="http://schemas.openxmlformats.org/officeDocument/2006/relationships/hyperlink" Target="http://base.garant.ru/70957228/" TargetMode="External"/><Relationship Id="rId30" Type="http://schemas.openxmlformats.org/officeDocument/2006/relationships/hyperlink" Target="http://base.garant.ru/12148555/" TargetMode="External"/><Relationship Id="rId35" Type="http://schemas.openxmlformats.org/officeDocument/2006/relationships/hyperlink" Target="http://base.garant.ru/70575694/" TargetMode="External"/><Relationship Id="rId43" Type="http://schemas.openxmlformats.org/officeDocument/2006/relationships/hyperlink" Target="http://base.garant.ru/70957228/" TargetMode="External"/><Relationship Id="rId48" Type="http://schemas.openxmlformats.org/officeDocument/2006/relationships/hyperlink" Target="http://base.garant.ru/71312488/" TargetMode="External"/><Relationship Id="rId56" Type="http://schemas.openxmlformats.org/officeDocument/2006/relationships/hyperlink" Target="http://base.garant.ru/12148555/" TargetMode="External"/><Relationship Id="rId64" Type="http://schemas.openxmlformats.org/officeDocument/2006/relationships/image" Target="media/image4.png"/><Relationship Id="rId69" Type="http://schemas.openxmlformats.org/officeDocument/2006/relationships/hyperlink" Target="http://base.garant.ru/70575694/" TargetMode="External"/><Relationship Id="rId8" Type="http://schemas.openxmlformats.org/officeDocument/2006/relationships/hyperlink" Target="http://base.garant.ru/70575694/" TargetMode="External"/><Relationship Id="rId51" Type="http://schemas.openxmlformats.org/officeDocument/2006/relationships/hyperlink" Target="http://base.garant.ru/70957228/" TargetMode="External"/><Relationship Id="rId3" Type="http://schemas.openxmlformats.org/officeDocument/2006/relationships/settings" Target="settings.xml"/><Relationship Id="rId12" Type="http://schemas.openxmlformats.org/officeDocument/2006/relationships/hyperlink" Target="http://base.garant.ru/70957228/" TargetMode="External"/><Relationship Id="rId17" Type="http://schemas.openxmlformats.org/officeDocument/2006/relationships/hyperlink" Target="http://base.garant.ru/71312488/" TargetMode="External"/><Relationship Id="rId25" Type="http://schemas.openxmlformats.org/officeDocument/2006/relationships/hyperlink" Target="http://base.garant.ru/71312488/" TargetMode="External"/><Relationship Id="rId33" Type="http://schemas.openxmlformats.org/officeDocument/2006/relationships/hyperlink" Target="http://base.garant.ru/71312488/" TargetMode="External"/><Relationship Id="rId38" Type="http://schemas.openxmlformats.org/officeDocument/2006/relationships/hyperlink" Target="http://base.garant.ru/70957228/" TargetMode="External"/><Relationship Id="rId46" Type="http://schemas.openxmlformats.org/officeDocument/2006/relationships/hyperlink" Target="http://base.garant.ru/57503868/" TargetMode="External"/><Relationship Id="rId59" Type="http://schemas.openxmlformats.org/officeDocument/2006/relationships/hyperlink" Target="http://base.garant.ru/70291362/11/" TargetMode="External"/><Relationship Id="rId67" Type="http://schemas.openxmlformats.org/officeDocument/2006/relationships/image" Target="media/image7.png"/><Relationship Id="rId20" Type="http://schemas.openxmlformats.org/officeDocument/2006/relationships/hyperlink" Target="http://base.garant.ru/71312488/" TargetMode="External"/><Relationship Id="rId41" Type="http://schemas.openxmlformats.org/officeDocument/2006/relationships/hyperlink" Target="http://base.garant.ru/70957228/" TargetMode="External"/><Relationship Id="rId54" Type="http://schemas.openxmlformats.org/officeDocument/2006/relationships/hyperlink" Target="http://base.garant.ru/70957228/" TargetMode="External"/><Relationship Id="rId62" Type="http://schemas.openxmlformats.org/officeDocument/2006/relationships/image" Target="media/image2.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7407</Words>
  <Characters>42222</Characters>
  <Application>Microsoft Office Word</Application>
  <DocSecurity>0</DocSecurity>
  <Lines>351</Lines>
  <Paragraphs>99</Paragraphs>
  <ScaleCrop>false</ScaleCrop>
  <Company/>
  <LinksUpToDate>false</LinksUpToDate>
  <CharactersWithSpaces>49530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ИМС</dc:creator>
  <cp:lastModifiedBy>ИМС</cp:lastModifiedBy>
  <cp:revision>2</cp:revision>
  <dcterms:created xsi:type="dcterms:W3CDTF">2016-09-05T06:18:00Z</dcterms:created>
  <dcterms:modified xsi:type="dcterms:W3CDTF">2016-09-16T04:42:00Z</dcterms:modified>
</cp:coreProperties>
</file>