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875" w:rsidRPr="00B94875" w:rsidRDefault="00B94875" w:rsidP="00B94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48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Схема </w:t>
      </w:r>
      <w:proofErr w:type="spellStart"/>
      <w:r w:rsidRPr="00B94875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самообследования</w:t>
      </w:r>
      <w:proofErr w:type="spellEnd"/>
      <w:r w:rsidRPr="00B948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(самоанализа) образовательной деятельности общеобразовательных учреждений</w:t>
      </w:r>
      <w:r w:rsidR="003C4F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94875">
        <w:rPr>
          <w:rFonts w:ascii="Times New Roman" w:eastAsia="Times New Roman" w:hAnsi="Times New Roman" w:cs="Times New Roman"/>
          <w:b/>
          <w:bCs/>
          <w:sz w:val="24"/>
          <w:szCs w:val="24"/>
        </w:rPr>
        <w:t>(в рамках процедуры аккредитации)</w:t>
      </w:r>
    </w:p>
    <w:p w:rsidR="00B94875" w:rsidRPr="00B94875" w:rsidRDefault="00B94875" w:rsidP="00B94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48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Самообследование</w:t>
      </w:r>
      <w:proofErr w:type="spellEnd"/>
      <w:r w:rsidRPr="00B948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- </w:t>
      </w:r>
      <w:r w:rsidRPr="00B94875">
        <w:rPr>
          <w:rFonts w:ascii="Times New Roman" w:eastAsia="Times New Roman" w:hAnsi="Times New Roman" w:cs="Times New Roman"/>
          <w:sz w:val="24"/>
          <w:szCs w:val="24"/>
        </w:rPr>
        <w:t>процедура оценивания (</w:t>
      </w:r>
      <w:proofErr w:type="spellStart"/>
      <w:r w:rsidRPr="00B94875">
        <w:rPr>
          <w:rFonts w:ascii="Times New Roman" w:eastAsia="Times New Roman" w:hAnsi="Times New Roman" w:cs="Times New Roman"/>
          <w:sz w:val="24"/>
          <w:szCs w:val="24"/>
        </w:rPr>
        <w:t>самооценивания</w:t>
      </w:r>
      <w:proofErr w:type="spellEnd"/>
      <w:r w:rsidRPr="00B94875">
        <w:rPr>
          <w:rFonts w:ascii="Times New Roman" w:eastAsia="Times New Roman" w:hAnsi="Times New Roman" w:cs="Times New Roman"/>
          <w:sz w:val="24"/>
          <w:szCs w:val="24"/>
        </w:rPr>
        <w:t xml:space="preserve">). Процесс </w:t>
      </w:r>
      <w:proofErr w:type="spellStart"/>
      <w:r w:rsidRPr="00B94875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B94875">
        <w:rPr>
          <w:rFonts w:ascii="Times New Roman" w:eastAsia="Times New Roman" w:hAnsi="Times New Roman" w:cs="Times New Roman"/>
          <w:sz w:val="24"/>
          <w:szCs w:val="24"/>
        </w:rPr>
        <w:t xml:space="preserve"> - это познавательная деятельность учителей, учащихся и руководителей ОУ, носящая системный характер и направленная на развитие образовательной среды и педагогического процесса и коррекцию деятельности школьного коллектива и его руководителей</w:t>
      </w:r>
      <w:proofErr w:type="gramStart"/>
      <w:r w:rsidRPr="00B94875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B94875">
        <w:rPr>
          <w:rFonts w:ascii="Times New Roman" w:eastAsia="Times New Roman" w:hAnsi="Times New Roman" w:cs="Times New Roman"/>
          <w:sz w:val="24"/>
          <w:szCs w:val="24"/>
        </w:rPr>
        <w:t>Зверева В.И. “</w:t>
      </w:r>
      <w:proofErr w:type="spellStart"/>
      <w:r w:rsidRPr="00B94875">
        <w:rPr>
          <w:rFonts w:ascii="Times New Roman" w:eastAsia="Times New Roman" w:hAnsi="Times New Roman" w:cs="Times New Roman"/>
          <w:sz w:val="24"/>
          <w:szCs w:val="24"/>
        </w:rPr>
        <w:t>Самоаттестация</w:t>
      </w:r>
      <w:proofErr w:type="spellEnd"/>
      <w:r w:rsidRPr="00B94875">
        <w:rPr>
          <w:rFonts w:ascii="Times New Roman" w:eastAsia="Times New Roman" w:hAnsi="Times New Roman" w:cs="Times New Roman"/>
          <w:sz w:val="24"/>
          <w:szCs w:val="24"/>
        </w:rPr>
        <w:t xml:space="preserve"> школы” стр.8)</w:t>
      </w:r>
    </w:p>
    <w:p w:rsidR="00B94875" w:rsidRPr="00B94875" w:rsidRDefault="00B94875" w:rsidP="00B94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8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Цели</w:t>
      </w:r>
      <w:r w:rsidRPr="00B948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B948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самоосбледования</w:t>
      </w:r>
      <w:proofErr w:type="spellEnd"/>
      <w:r w:rsidRPr="00B9487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94875" w:rsidRPr="00B94875" w:rsidRDefault="00B94875" w:rsidP="00B94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875">
        <w:rPr>
          <w:rFonts w:ascii="Times New Roman" w:eastAsia="Times New Roman" w:hAnsi="Times New Roman" w:cs="Times New Roman"/>
          <w:sz w:val="24"/>
          <w:szCs w:val="24"/>
        </w:rPr>
        <w:t>1) получение объективной информацию о состоянии образовательной деятельности;</w:t>
      </w:r>
    </w:p>
    <w:p w:rsidR="00B94875" w:rsidRPr="00B94875" w:rsidRDefault="00B94875" w:rsidP="00B94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875">
        <w:rPr>
          <w:rFonts w:ascii="Times New Roman" w:eastAsia="Times New Roman" w:hAnsi="Times New Roman" w:cs="Times New Roman"/>
          <w:sz w:val="24"/>
          <w:szCs w:val="24"/>
        </w:rPr>
        <w:t xml:space="preserve">2) установление степени соответствия фактического (реального) состояния образовательного процесса </w:t>
      </w:r>
      <w:proofErr w:type="gramStart"/>
      <w:r w:rsidRPr="00B94875">
        <w:rPr>
          <w:rFonts w:ascii="Times New Roman" w:eastAsia="Times New Roman" w:hAnsi="Times New Roman" w:cs="Times New Roman"/>
          <w:sz w:val="24"/>
          <w:szCs w:val="24"/>
        </w:rPr>
        <w:t>программируемому</w:t>
      </w:r>
      <w:proofErr w:type="gramEnd"/>
      <w:r w:rsidRPr="00B94875">
        <w:rPr>
          <w:rFonts w:ascii="Times New Roman" w:eastAsia="Times New Roman" w:hAnsi="Times New Roman" w:cs="Times New Roman"/>
          <w:sz w:val="24"/>
          <w:szCs w:val="24"/>
        </w:rPr>
        <w:t xml:space="preserve"> (планируемому);</w:t>
      </w:r>
    </w:p>
    <w:p w:rsidR="00B94875" w:rsidRPr="00B94875" w:rsidRDefault="00B94875" w:rsidP="00B94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875">
        <w:rPr>
          <w:rFonts w:ascii="Times New Roman" w:eastAsia="Times New Roman" w:hAnsi="Times New Roman" w:cs="Times New Roman"/>
          <w:sz w:val="24"/>
          <w:szCs w:val="24"/>
        </w:rPr>
        <w:t xml:space="preserve">3) разработка системы прогнозируемых изменений в ОУ, предупреждающих развитие негативных явлений в образовательной системе. </w:t>
      </w:r>
    </w:p>
    <w:p w:rsidR="00B94875" w:rsidRPr="00B94875" w:rsidRDefault="00B94875" w:rsidP="00B94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8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Задачи</w:t>
      </w:r>
      <w:r w:rsidRPr="00B948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B948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самообследования</w:t>
      </w:r>
      <w:proofErr w:type="spellEnd"/>
    </w:p>
    <w:p w:rsidR="00B94875" w:rsidRPr="00B94875" w:rsidRDefault="00B94875" w:rsidP="00B94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875">
        <w:rPr>
          <w:rFonts w:ascii="Times New Roman" w:eastAsia="Times New Roman" w:hAnsi="Times New Roman" w:cs="Times New Roman"/>
          <w:sz w:val="24"/>
          <w:szCs w:val="24"/>
        </w:rPr>
        <w:t>1) установление степени проявления измеряемых качеств у объектов изучения и оценивания (</w:t>
      </w:r>
      <w:proofErr w:type="spellStart"/>
      <w:r w:rsidRPr="00B94875">
        <w:rPr>
          <w:rFonts w:ascii="Times New Roman" w:eastAsia="Times New Roman" w:hAnsi="Times New Roman" w:cs="Times New Roman"/>
          <w:sz w:val="24"/>
          <w:szCs w:val="24"/>
        </w:rPr>
        <w:t>самооценивания</w:t>
      </w:r>
      <w:proofErr w:type="spellEnd"/>
      <w:r w:rsidRPr="00B94875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94875" w:rsidRPr="00B94875" w:rsidRDefault="00B94875" w:rsidP="00B94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875">
        <w:rPr>
          <w:rFonts w:ascii="Times New Roman" w:eastAsia="Times New Roman" w:hAnsi="Times New Roman" w:cs="Times New Roman"/>
          <w:sz w:val="24"/>
          <w:szCs w:val="24"/>
        </w:rPr>
        <w:t>2) выявление наличия или отсутствия недопустимых и инновационных качеств в педагогической системе в целом (или отдельных ее компонентов);</w:t>
      </w:r>
    </w:p>
    <w:p w:rsidR="00B94875" w:rsidRPr="00B94875" w:rsidRDefault="00B94875" w:rsidP="00B94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875">
        <w:rPr>
          <w:rFonts w:ascii="Times New Roman" w:eastAsia="Times New Roman" w:hAnsi="Times New Roman" w:cs="Times New Roman"/>
          <w:sz w:val="24"/>
          <w:szCs w:val="24"/>
        </w:rPr>
        <w:t>3) создание целостной системы оценочных характеристик педагогических процессов;</w:t>
      </w:r>
    </w:p>
    <w:p w:rsidR="00B94875" w:rsidRPr="00B94875" w:rsidRDefault="00B94875" w:rsidP="00B94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875">
        <w:rPr>
          <w:rFonts w:ascii="Times New Roman" w:eastAsia="Times New Roman" w:hAnsi="Times New Roman" w:cs="Times New Roman"/>
          <w:sz w:val="24"/>
          <w:szCs w:val="24"/>
        </w:rPr>
        <w:t xml:space="preserve">4) выявление положительных тенденций в объектах изучения и оценивания </w:t>
      </w:r>
    </w:p>
    <w:p w:rsidR="00B94875" w:rsidRPr="00B94875" w:rsidRDefault="00B94875" w:rsidP="00B94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87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B94875">
        <w:rPr>
          <w:rFonts w:ascii="Times New Roman" w:eastAsia="Times New Roman" w:hAnsi="Times New Roman" w:cs="Times New Roman"/>
          <w:sz w:val="24"/>
          <w:szCs w:val="24"/>
        </w:rPr>
        <w:t>самооценивания</w:t>
      </w:r>
      <w:proofErr w:type="spellEnd"/>
      <w:r w:rsidRPr="00B94875">
        <w:rPr>
          <w:rFonts w:ascii="Times New Roman" w:eastAsia="Times New Roman" w:hAnsi="Times New Roman" w:cs="Times New Roman"/>
          <w:sz w:val="24"/>
          <w:szCs w:val="24"/>
        </w:rPr>
        <w:t>), в образовательной системе школы в целом, резервов ее развития;</w:t>
      </w:r>
    </w:p>
    <w:p w:rsidR="00B94875" w:rsidRPr="00B94875" w:rsidRDefault="00B94875" w:rsidP="00B94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875">
        <w:rPr>
          <w:rFonts w:ascii="Times New Roman" w:eastAsia="Times New Roman" w:hAnsi="Times New Roman" w:cs="Times New Roman"/>
          <w:sz w:val="24"/>
          <w:szCs w:val="24"/>
        </w:rPr>
        <w:t>5) установление причин возникновения и путей решения выявленных в ходе изучения и оценивани</w:t>
      </w:r>
      <w:proofErr w:type="gramStart"/>
      <w:r w:rsidRPr="00B94875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B94875">
        <w:rPr>
          <w:rFonts w:ascii="Times New Roman" w:eastAsia="Times New Roman" w:hAnsi="Times New Roman" w:cs="Times New Roman"/>
          <w:sz w:val="24"/>
          <w:szCs w:val="24"/>
        </w:rPr>
        <w:t>самооценивания</w:t>
      </w:r>
      <w:proofErr w:type="spellEnd"/>
      <w:r w:rsidRPr="00B94875">
        <w:rPr>
          <w:rFonts w:ascii="Times New Roman" w:eastAsia="Times New Roman" w:hAnsi="Times New Roman" w:cs="Times New Roman"/>
          <w:sz w:val="24"/>
          <w:szCs w:val="24"/>
        </w:rPr>
        <w:t>) проблем;</w:t>
      </w:r>
    </w:p>
    <w:p w:rsidR="00B94875" w:rsidRPr="00B94875" w:rsidRDefault="00B94875" w:rsidP="00B94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875">
        <w:rPr>
          <w:rFonts w:ascii="Times New Roman" w:eastAsia="Times New Roman" w:hAnsi="Times New Roman" w:cs="Times New Roman"/>
          <w:sz w:val="24"/>
          <w:szCs w:val="24"/>
        </w:rPr>
        <w:t>6) составление (или опровержение) прогнозов изменений, связанных с объектами оценивани</w:t>
      </w:r>
      <w:proofErr w:type="gramStart"/>
      <w:r w:rsidRPr="00B94875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B94875">
        <w:rPr>
          <w:rFonts w:ascii="Times New Roman" w:eastAsia="Times New Roman" w:hAnsi="Times New Roman" w:cs="Times New Roman"/>
          <w:sz w:val="24"/>
          <w:szCs w:val="24"/>
        </w:rPr>
        <w:t>самооценивания</w:t>
      </w:r>
      <w:proofErr w:type="spellEnd"/>
      <w:r w:rsidRPr="00B94875">
        <w:rPr>
          <w:rFonts w:ascii="Times New Roman" w:eastAsia="Times New Roman" w:hAnsi="Times New Roman" w:cs="Times New Roman"/>
          <w:sz w:val="24"/>
          <w:szCs w:val="24"/>
        </w:rPr>
        <w:t>) или действиями, относящимися к ним.</w:t>
      </w:r>
    </w:p>
    <w:p w:rsidR="00B94875" w:rsidRPr="00B94875" w:rsidRDefault="00B94875" w:rsidP="00B94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87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целями и задачами </w:t>
      </w:r>
      <w:proofErr w:type="spellStart"/>
      <w:r w:rsidRPr="00B94875">
        <w:rPr>
          <w:rFonts w:ascii="Times New Roman" w:eastAsia="Times New Roman" w:hAnsi="Times New Roman" w:cs="Times New Roman"/>
          <w:sz w:val="24"/>
          <w:szCs w:val="24"/>
        </w:rPr>
        <w:t>самообследование</w:t>
      </w:r>
      <w:proofErr w:type="spellEnd"/>
      <w:r w:rsidRPr="00B94875">
        <w:rPr>
          <w:rFonts w:ascii="Times New Roman" w:eastAsia="Times New Roman" w:hAnsi="Times New Roman" w:cs="Times New Roman"/>
          <w:sz w:val="24"/>
          <w:szCs w:val="24"/>
        </w:rPr>
        <w:t xml:space="preserve"> может выполнять ряд функций;</w:t>
      </w:r>
    </w:p>
    <w:p w:rsidR="00B94875" w:rsidRPr="00B94875" w:rsidRDefault="00B94875" w:rsidP="00B94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8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оценочная функция</w:t>
      </w:r>
      <w:r w:rsidRPr="00B9487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 </w:t>
      </w:r>
      <w:r w:rsidRPr="00B94875">
        <w:rPr>
          <w:rFonts w:ascii="Times New Roman" w:eastAsia="Times New Roman" w:hAnsi="Times New Roman" w:cs="Times New Roman"/>
          <w:sz w:val="24"/>
          <w:szCs w:val="24"/>
        </w:rPr>
        <w:t>осуществление с целью выявления соответствия оцениваемых параметров нормативным и современным параметрам и требованиям;</w:t>
      </w:r>
    </w:p>
    <w:p w:rsidR="00B94875" w:rsidRPr="00B94875" w:rsidRDefault="00B94875" w:rsidP="00B94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8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диагностическая функция</w:t>
      </w:r>
      <w:r w:rsidRPr="00B9487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</w:t>
      </w:r>
      <w:r w:rsidRPr="00B94875">
        <w:rPr>
          <w:rFonts w:ascii="Times New Roman" w:eastAsia="Times New Roman" w:hAnsi="Times New Roman" w:cs="Times New Roman"/>
          <w:sz w:val="24"/>
          <w:szCs w:val="24"/>
        </w:rPr>
        <w:t xml:space="preserve"> выявление </w:t>
      </w:r>
      <w:proofErr w:type="gramStart"/>
      <w:r w:rsidRPr="00B94875">
        <w:rPr>
          <w:rFonts w:ascii="Times New Roman" w:eastAsia="Times New Roman" w:hAnsi="Times New Roman" w:cs="Times New Roman"/>
          <w:sz w:val="24"/>
          <w:szCs w:val="24"/>
        </w:rPr>
        <w:t>причин возникновения отклонений состояния объекта изучения</w:t>
      </w:r>
      <w:proofErr w:type="gramEnd"/>
      <w:r w:rsidRPr="00B94875">
        <w:rPr>
          <w:rFonts w:ascii="Times New Roman" w:eastAsia="Times New Roman" w:hAnsi="Times New Roman" w:cs="Times New Roman"/>
          <w:sz w:val="24"/>
          <w:szCs w:val="24"/>
        </w:rPr>
        <w:t xml:space="preserve"> и оценивания нормативных и </w:t>
      </w:r>
      <w:proofErr w:type="spellStart"/>
      <w:r w:rsidRPr="00B94875">
        <w:rPr>
          <w:rFonts w:ascii="Times New Roman" w:eastAsia="Times New Roman" w:hAnsi="Times New Roman" w:cs="Times New Roman"/>
          <w:sz w:val="24"/>
          <w:szCs w:val="24"/>
        </w:rPr>
        <w:t>научнообоснованных</w:t>
      </w:r>
      <w:proofErr w:type="spellEnd"/>
      <w:r w:rsidRPr="00B94875">
        <w:rPr>
          <w:rFonts w:ascii="Times New Roman" w:eastAsia="Times New Roman" w:hAnsi="Times New Roman" w:cs="Times New Roman"/>
          <w:sz w:val="24"/>
          <w:szCs w:val="24"/>
        </w:rPr>
        <w:t xml:space="preserve"> параметров, по которым осуществляется его оценка (самооценка);</w:t>
      </w:r>
    </w:p>
    <w:p w:rsidR="00B94875" w:rsidRPr="00B94875" w:rsidRDefault="00B94875" w:rsidP="00B94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8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прогностическая функция</w:t>
      </w:r>
      <w:r w:rsidRPr="00B9487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</w:t>
      </w:r>
      <w:r w:rsidRPr="00B94875">
        <w:rPr>
          <w:rFonts w:ascii="Times New Roman" w:eastAsia="Times New Roman" w:hAnsi="Times New Roman" w:cs="Times New Roman"/>
          <w:sz w:val="24"/>
          <w:szCs w:val="24"/>
        </w:rPr>
        <w:t xml:space="preserve"> оценка (самооценке) последствий проявления отклонений для самого оцениваемого объекта и тех, с которыми он вступает во взаимодействие.</w:t>
      </w:r>
    </w:p>
    <w:p w:rsidR="00B94875" w:rsidRPr="00B94875" w:rsidRDefault="00B94875" w:rsidP="00B94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875">
        <w:rPr>
          <w:rFonts w:ascii="Times New Roman" w:eastAsia="Times New Roman" w:hAnsi="Times New Roman" w:cs="Times New Roman"/>
          <w:sz w:val="24"/>
          <w:szCs w:val="24"/>
        </w:rPr>
        <w:t xml:space="preserve">Очень важно, чтобы </w:t>
      </w:r>
      <w:proofErr w:type="spellStart"/>
      <w:r w:rsidRPr="00B94875">
        <w:rPr>
          <w:rFonts w:ascii="Times New Roman" w:eastAsia="Times New Roman" w:hAnsi="Times New Roman" w:cs="Times New Roman"/>
          <w:sz w:val="24"/>
          <w:szCs w:val="24"/>
        </w:rPr>
        <w:t>самообследование</w:t>
      </w:r>
      <w:proofErr w:type="spellEnd"/>
      <w:r w:rsidRPr="00B94875">
        <w:rPr>
          <w:rFonts w:ascii="Times New Roman" w:eastAsia="Times New Roman" w:hAnsi="Times New Roman" w:cs="Times New Roman"/>
          <w:sz w:val="24"/>
          <w:szCs w:val="24"/>
        </w:rPr>
        <w:t xml:space="preserve"> вызывало положительный отклик, мотивировало всех ее участников на заинтересованный коллективный поиск реальных решений проблем, ориентировало на дальнейшее саморазвитие весь коллектив.</w:t>
      </w:r>
    </w:p>
    <w:p w:rsidR="00B94875" w:rsidRPr="00B94875" w:rsidRDefault="00B94875" w:rsidP="00B94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48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Методы и критерии </w:t>
      </w:r>
      <w:proofErr w:type="spellStart"/>
      <w:r w:rsidRPr="00B948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самообследования</w:t>
      </w:r>
      <w:proofErr w:type="spellEnd"/>
    </w:p>
    <w:p w:rsidR="00B94875" w:rsidRPr="00B94875" w:rsidRDefault="00B94875" w:rsidP="00B94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875">
        <w:rPr>
          <w:rFonts w:ascii="Times New Roman" w:eastAsia="Times New Roman" w:hAnsi="Times New Roman" w:cs="Times New Roman"/>
          <w:sz w:val="24"/>
          <w:szCs w:val="24"/>
        </w:rPr>
        <w:t xml:space="preserve">Методика </w:t>
      </w:r>
      <w:proofErr w:type="spellStart"/>
      <w:r w:rsidRPr="00B94875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B94875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использование целого комплекса разнообразных методов, которые целесообразно выделить в две группы:</w:t>
      </w:r>
    </w:p>
    <w:p w:rsidR="00B94875" w:rsidRPr="00B94875" w:rsidRDefault="00B94875" w:rsidP="00B94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875">
        <w:rPr>
          <w:rFonts w:ascii="Times New Roman" w:eastAsia="Times New Roman" w:hAnsi="Times New Roman" w:cs="Times New Roman"/>
          <w:sz w:val="24"/>
          <w:szCs w:val="24"/>
        </w:rPr>
        <w:t>- пассивные (наблюдение, количественный и качественный анализ продуктов деятельности и т.п.)</w:t>
      </w:r>
    </w:p>
    <w:p w:rsidR="00B94875" w:rsidRPr="00B94875" w:rsidRDefault="00B94875" w:rsidP="00B94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87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B94875">
        <w:rPr>
          <w:rFonts w:ascii="Times New Roman" w:eastAsia="Times New Roman" w:hAnsi="Times New Roman" w:cs="Times New Roman"/>
          <w:sz w:val="24"/>
          <w:szCs w:val="24"/>
        </w:rPr>
        <w:t>активные</w:t>
      </w:r>
      <w:proofErr w:type="gramEnd"/>
      <w:r w:rsidRPr="00B94875">
        <w:rPr>
          <w:rFonts w:ascii="Times New Roman" w:eastAsia="Times New Roman" w:hAnsi="Times New Roman" w:cs="Times New Roman"/>
          <w:sz w:val="24"/>
          <w:szCs w:val="24"/>
        </w:rPr>
        <w:t xml:space="preserve"> (анкетирование, собеседование, тестирование) </w:t>
      </w:r>
    </w:p>
    <w:p w:rsidR="00B94875" w:rsidRPr="00B94875" w:rsidRDefault="00B94875" w:rsidP="00B94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4875">
        <w:rPr>
          <w:rFonts w:ascii="Times New Roman" w:eastAsia="Times New Roman" w:hAnsi="Times New Roman" w:cs="Times New Roman"/>
          <w:sz w:val="24"/>
          <w:szCs w:val="24"/>
        </w:rPr>
        <w:t>Особое место занимают среди них диагностические методы, которые в отличие от других методов позволяют не просто описать те или иные особенности личности и ее деятельности, но и измеряют их, дают им качественную и количественную характеристику, позволяют ставить диагноз и разрабатывать прогноз на основе параметрического анализа (т.е. использования научно обоснованных показателей, параметров).</w:t>
      </w:r>
      <w:proofErr w:type="gramEnd"/>
      <w:r w:rsidRPr="00B94875">
        <w:rPr>
          <w:rFonts w:ascii="Times New Roman" w:eastAsia="Times New Roman" w:hAnsi="Times New Roman" w:cs="Times New Roman"/>
          <w:sz w:val="24"/>
          <w:szCs w:val="24"/>
        </w:rPr>
        <w:t xml:space="preserve"> Главная проблема состоит в выявлении релевантных, наиболее точно отражающих суть изучаемого явления параметров оценки.</w:t>
      </w:r>
    </w:p>
    <w:tbl>
      <w:tblPr>
        <w:tblW w:w="0" w:type="auto"/>
        <w:tblCellSpacing w:w="15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5"/>
        <w:gridCol w:w="1896"/>
        <w:gridCol w:w="2722"/>
        <w:gridCol w:w="5740"/>
      </w:tblGrid>
      <w:tr w:rsidR="00B94875" w:rsidRPr="00B94875" w:rsidTr="00B94875">
        <w:trPr>
          <w:tblCellSpacing w:w="15" w:type="dxa"/>
        </w:trPr>
        <w:tc>
          <w:tcPr>
            <w:tcW w:w="522" w:type="dxa"/>
            <w:hideMark/>
          </w:tcPr>
          <w:p w:rsidR="00B94875" w:rsidRPr="00B94875" w:rsidRDefault="00B94875" w:rsidP="00B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31" w:type="dxa"/>
            <w:hideMark/>
          </w:tcPr>
          <w:p w:rsidR="00B94875" w:rsidRPr="00B94875" w:rsidRDefault="00B94875" w:rsidP="00B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700" w:type="dxa"/>
            <w:hideMark/>
          </w:tcPr>
          <w:p w:rsidR="00B94875" w:rsidRPr="00B94875" w:rsidRDefault="00B94875" w:rsidP="00B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573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4875" w:rsidRPr="00B94875" w:rsidRDefault="00B94875" w:rsidP="00B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Индикаторы</w:t>
            </w:r>
          </w:p>
        </w:tc>
      </w:tr>
      <w:tr w:rsidR="00B94875" w:rsidRPr="00B94875" w:rsidTr="00B94875">
        <w:trPr>
          <w:trHeight w:val="900"/>
          <w:tblCellSpacing w:w="15" w:type="dxa"/>
        </w:trPr>
        <w:tc>
          <w:tcPr>
            <w:tcW w:w="522" w:type="dxa"/>
            <w:hideMark/>
          </w:tcPr>
          <w:p w:rsidR="00B94875" w:rsidRPr="00B94875" w:rsidRDefault="00B94875" w:rsidP="00B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1" w:type="dxa"/>
            <w:hideMark/>
          </w:tcPr>
          <w:p w:rsidR="00B94875" w:rsidRPr="00B94875" w:rsidRDefault="00B94875" w:rsidP="00B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2700" w:type="dxa"/>
            <w:hideMark/>
          </w:tcPr>
          <w:p w:rsidR="00B94875" w:rsidRPr="00B94875" w:rsidRDefault="00B94875" w:rsidP="00B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цели образовательного учреждения за три последних года</w:t>
            </w:r>
          </w:p>
        </w:tc>
        <w:tc>
          <w:tcPr>
            <w:tcW w:w="573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1) конкретность целей образовательного учреждения, связанных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условий; процесса и результатов деятельности за три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года (по результатам предыдущей аттестации ОУ)</w:t>
            </w:r>
          </w:p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- направленность цели на достижение конкретного результата;</w:t>
            </w:r>
          </w:p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диагностичность</w:t>
            </w:r>
            <w:proofErr w:type="spellEnd"/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постановке целей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количественно или качественно);</w:t>
            </w:r>
          </w:p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2) основная цель учреждения на текущий год (в соответствии с программой развития), направленность на совершенствование качества образования</w:t>
            </w:r>
          </w:p>
        </w:tc>
      </w:tr>
      <w:tr w:rsidR="00B94875" w:rsidRPr="00B94875" w:rsidTr="00B94875">
        <w:trPr>
          <w:tblCellSpacing w:w="15" w:type="dxa"/>
        </w:trPr>
        <w:tc>
          <w:tcPr>
            <w:tcW w:w="522" w:type="dxa"/>
            <w:vMerge w:val="restart"/>
            <w:hideMark/>
          </w:tcPr>
          <w:p w:rsidR="00B94875" w:rsidRPr="00B94875" w:rsidRDefault="00B94875" w:rsidP="00B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31" w:type="dxa"/>
            <w:vMerge w:val="restart"/>
            <w:hideMark/>
          </w:tcPr>
          <w:p w:rsidR="00B94875" w:rsidRPr="00B94875" w:rsidRDefault="00B94875" w:rsidP="00B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</w:t>
            </w:r>
          </w:p>
          <w:p w:rsidR="00B94875" w:rsidRPr="00B94875" w:rsidRDefault="00B94875" w:rsidP="00B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B94875" w:rsidRPr="00B94875" w:rsidRDefault="00B94875" w:rsidP="00B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700" w:type="dxa"/>
            <w:hideMark/>
          </w:tcPr>
          <w:p w:rsidR="00B94875" w:rsidRPr="00B94875" w:rsidRDefault="00B94875" w:rsidP="00B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Нормативная основа деятельности учреждения</w:t>
            </w:r>
          </w:p>
        </w:tc>
        <w:tc>
          <w:tcPr>
            <w:tcW w:w="573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лицензии;</w:t>
            </w:r>
          </w:p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Устав образовательного учреждения и изменения к Уставу</w:t>
            </w:r>
          </w:p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- локальные акты ОУ (н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апример, о системе оценки, форм</w:t>
            </w: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, порядка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периодичности оценки и контроля; обязательных формах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контроля</w:t>
            </w: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в переводных классах)</w:t>
            </w:r>
          </w:p>
        </w:tc>
      </w:tr>
      <w:tr w:rsidR="00B94875" w:rsidRPr="00B94875" w:rsidTr="00B94875">
        <w:trPr>
          <w:tblCellSpacing w:w="15" w:type="dxa"/>
        </w:trPr>
        <w:tc>
          <w:tcPr>
            <w:tcW w:w="522" w:type="dxa"/>
            <w:vMerge/>
            <w:vAlign w:val="center"/>
            <w:hideMark/>
          </w:tcPr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  <w:vAlign w:val="center"/>
            <w:hideMark/>
          </w:tcPr>
          <w:p w:rsidR="00B94875" w:rsidRPr="00B94875" w:rsidRDefault="00B94875" w:rsidP="00B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hideMark/>
          </w:tcPr>
          <w:p w:rsidR="00B94875" w:rsidRPr="00B94875" w:rsidRDefault="00B94875" w:rsidP="00B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573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- изменения в оснащении помещений, кабинетов (приобретение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оборудования, оснащения, </w:t>
            </w: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тренажеров, мебели, реактивов, приборов</w:t>
            </w:r>
            <w:proofErr w:type="gramEnd"/>
          </w:p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и т.д.);</w:t>
            </w:r>
          </w:p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создание или обновление компьютерного класса, установка соответствующей техники в учебные кабинеты (наименование и </w:t>
            </w:r>
            <w:proofErr w:type="spellStart"/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единиц техники);</w:t>
            </w:r>
          </w:p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- получение доступа в Интернет;</w:t>
            </w:r>
          </w:p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сайта учреждения.</w:t>
            </w:r>
          </w:p>
        </w:tc>
      </w:tr>
      <w:tr w:rsidR="00B94875" w:rsidRPr="00B94875" w:rsidTr="00B94875">
        <w:trPr>
          <w:tblCellSpacing w:w="15" w:type="dxa"/>
        </w:trPr>
        <w:tc>
          <w:tcPr>
            <w:tcW w:w="522" w:type="dxa"/>
            <w:vMerge/>
            <w:vAlign w:val="center"/>
            <w:hideMark/>
          </w:tcPr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  <w:vAlign w:val="center"/>
            <w:hideMark/>
          </w:tcPr>
          <w:p w:rsidR="00B94875" w:rsidRPr="00B94875" w:rsidRDefault="00B94875" w:rsidP="00B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hideMark/>
          </w:tcPr>
          <w:p w:rsidR="00B94875" w:rsidRPr="00B94875" w:rsidRDefault="00B94875" w:rsidP="00B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Кадровое обеспечение</w:t>
            </w:r>
          </w:p>
        </w:tc>
        <w:tc>
          <w:tcPr>
            <w:tcW w:w="573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показателя укомплектованности педагогическими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кадрами</w:t>
            </w:r>
            <w:proofErr w:type="gramStart"/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(%); </w:t>
            </w:r>
            <w:proofErr w:type="gramEnd"/>
          </w:p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уровня квалификации педагогических работников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человек, которые повысили/</w:t>
            </w:r>
            <w:proofErr w:type="spellStart"/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сят</w:t>
            </w:r>
            <w:proofErr w:type="spellEnd"/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квалификацию до высшей, 1 и 2 категории и т.д.);</w:t>
            </w:r>
          </w:p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уровня образования педагогических работников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(получат высшее или среднее профессиональное образование в текущем году (чел.), % преподавателей с высшим образованием);</w:t>
            </w:r>
          </w:p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педагогов в профессиональных конкурсах различных уровней (</w:t>
            </w:r>
            <w:proofErr w:type="spellStart"/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чел.);</w:t>
            </w:r>
          </w:p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или развитие служб обеспечения (психологической, социально-педагогической, дефектологической).</w:t>
            </w:r>
          </w:p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-системность в обучении педагогического коллектива</w:t>
            </w:r>
          </w:p>
        </w:tc>
      </w:tr>
      <w:tr w:rsidR="00B94875" w:rsidRPr="00B94875" w:rsidTr="00B94875">
        <w:trPr>
          <w:tblCellSpacing w:w="15" w:type="dxa"/>
        </w:trPr>
        <w:tc>
          <w:tcPr>
            <w:tcW w:w="522" w:type="dxa"/>
            <w:vMerge/>
            <w:vAlign w:val="center"/>
            <w:hideMark/>
          </w:tcPr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  <w:vAlign w:val="center"/>
            <w:hideMark/>
          </w:tcPr>
          <w:p w:rsidR="00B94875" w:rsidRPr="00B94875" w:rsidRDefault="00B94875" w:rsidP="00B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hideMark/>
          </w:tcPr>
          <w:p w:rsidR="00B94875" w:rsidRPr="00B94875" w:rsidRDefault="00B94875" w:rsidP="00B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методическое</w:t>
            </w:r>
            <w:proofErr w:type="gramEnd"/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</w:t>
            </w:r>
          </w:p>
        </w:tc>
        <w:tc>
          <w:tcPr>
            <w:tcW w:w="573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- укомплектованность библиотеки учебной и методической литературой по обеспечению программ (</w:t>
            </w:r>
            <w:proofErr w:type="spellStart"/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единиц литературы, </w:t>
            </w:r>
            <w:proofErr w:type="gramEnd"/>
          </w:p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обеспеченность </w:t>
            </w:r>
            <w:proofErr w:type="gramStart"/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%);</w:t>
            </w:r>
          </w:p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- оформление материалов по организации и проведению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опытно - экспериментальной работы (тема);</w:t>
            </w:r>
          </w:p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авторских/авторизованных программ (</w:t>
            </w:r>
            <w:proofErr w:type="spellStart"/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, наименование);</w:t>
            </w:r>
          </w:p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-раз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работка элективных курсо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к-во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наименование);</w:t>
            </w:r>
          </w:p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апробации новых учебников (кто, каких);</w:t>
            </w:r>
          </w:p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-распространение опыта на различных уровнях (федеральном, региональном, муниципальном): проведение мастер-классов, </w:t>
            </w:r>
          </w:p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семинаров, участие (с докладами) в семинарах, </w:t>
            </w: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совещаниях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конференциях, научно-методические публикации в региональных изданиях, банках педагогической информации; </w:t>
            </w:r>
          </w:p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мероприятий, </w:t>
            </w:r>
            <w:proofErr w:type="spellStart"/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участников);</w:t>
            </w:r>
          </w:p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методических материалов и пособий, учебной литературы (</w:t>
            </w:r>
            <w:proofErr w:type="spellStart"/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система методической работы в ОУ, направленная на обеспечение качества образования </w:t>
            </w:r>
          </w:p>
        </w:tc>
      </w:tr>
      <w:tr w:rsidR="00B94875" w:rsidRPr="00B94875" w:rsidTr="00B94875">
        <w:trPr>
          <w:tblCellSpacing w:w="15" w:type="dxa"/>
        </w:trPr>
        <w:tc>
          <w:tcPr>
            <w:tcW w:w="522" w:type="dxa"/>
            <w:vMerge/>
            <w:vAlign w:val="center"/>
            <w:hideMark/>
          </w:tcPr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  <w:vAlign w:val="center"/>
            <w:hideMark/>
          </w:tcPr>
          <w:p w:rsidR="00B94875" w:rsidRPr="00B94875" w:rsidRDefault="00B94875" w:rsidP="00B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hideMark/>
          </w:tcPr>
          <w:p w:rsidR="00B94875" w:rsidRPr="00B94875" w:rsidRDefault="00B94875" w:rsidP="00B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безопасности</w:t>
            </w:r>
          </w:p>
        </w:tc>
        <w:tc>
          <w:tcPr>
            <w:tcW w:w="573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установка противопожарной сигнализации;</w:t>
            </w:r>
          </w:p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-обеспечение охранных мероприятий в учреждении;</w:t>
            </w:r>
          </w:p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- изменения в организации и содержании питания воспитанников и учащихся;</w:t>
            </w:r>
          </w:p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условий доступности медицинской помощи в образовательном учреждении;</w:t>
            </w:r>
          </w:p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дополнительной диспансеризации, витаминизации воспитанников и учащихся (</w:t>
            </w:r>
            <w:proofErr w:type="spellStart"/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</w:t>
            </w:r>
            <w:proofErr w:type="gramStart"/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, %);</w:t>
            </w:r>
            <w:proofErr w:type="gramEnd"/>
          </w:p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- реализация обучающих мероприятий для воспитанников, учащихся и сотрудников с привлечением заинтересованных ведомств</w:t>
            </w:r>
          </w:p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мероприятий);</w:t>
            </w:r>
          </w:p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- качественное улучшение кадрового и материально-технического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 предмета ОБЖ.</w:t>
            </w:r>
          </w:p>
        </w:tc>
      </w:tr>
      <w:tr w:rsidR="00B94875" w:rsidRPr="00B94875" w:rsidTr="00B94875">
        <w:trPr>
          <w:tblCellSpacing w:w="15" w:type="dxa"/>
        </w:trPr>
        <w:tc>
          <w:tcPr>
            <w:tcW w:w="522" w:type="dxa"/>
            <w:vMerge/>
            <w:vAlign w:val="center"/>
            <w:hideMark/>
          </w:tcPr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  <w:vAlign w:val="center"/>
            <w:hideMark/>
          </w:tcPr>
          <w:p w:rsidR="00B94875" w:rsidRPr="00B94875" w:rsidRDefault="00B94875" w:rsidP="00B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hideMark/>
          </w:tcPr>
          <w:p w:rsidR="00B94875" w:rsidRPr="00B94875" w:rsidRDefault="00B94875" w:rsidP="00B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 участников образовательного процесса</w:t>
            </w:r>
          </w:p>
        </w:tc>
        <w:tc>
          <w:tcPr>
            <w:tcW w:w="573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расширение возможности выбора индивидуальной образовательной программы и определенного профиля обучения ( </w:t>
            </w:r>
            <w:proofErr w:type="spellStart"/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- требования к состоянию здоровья уч-ся и мерам по сохранению здоровья определ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ены в </w:t>
            </w: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программе школы</w:t>
            </w:r>
          </w:p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- соблюдение санитарно- гигиенических требований в части: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объема максимально-допустимой учебной нагрузки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требований к режиму обучения </w:t>
            </w:r>
          </w:p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по снижению количества выбывших из учреждения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 возраста 15 лет без получения обязательного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(</w:t>
            </w:r>
            <w:proofErr w:type="spellStart"/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</w:t>
            </w:r>
            <w:proofErr w:type="gramStart"/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., %);</w:t>
            </w:r>
            <w:proofErr w:type="gramEnd"/>
          </w:p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показателей по не приступившим к занятиям вначале учебного года и длительно отсутствующим на занятиях без уважительной причины (</w:t>
            </w:r>
            <w:proofErr w:type="spellStart"/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</w:t>
            </w:r>
            <w:proofErr w:type="gramStart"/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., %);</w:t>
            </w:r>
            <w:proofErr w:type="gramEnd"/>
          </w:p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показателей по пропускам уроков</w:t>
            </w:r>
          </w:p>
        </w:tc>
      </w:tr>
      <w:tr w:rsidR="00B94875" w:rsidRPr="00B94875" w:rsidTr="00B94875">
        <w:trPr>
          <w:tblCellSpacing w:w="15" w:type="dxa"/>
        </w:trPr>
        <w:tc>
          <w:tcPr>
            <w:tcW w:w="522" w:type="dxa"/>
            <w:vMerge/>
            <w:vAlign w:val="center"/>
            <w:hideMark/>
          </w:tcPr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  <w:vAlign w:val="center"/>
            <w:hideMark/>
          </w:tcPr>
          <w:p w:rsidR="00B94875" w:rsidRPr="00B94875" w:rsidRDefault="00B94875" w:rsidP="00B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hideMark/>
          </w:tcPr>
          <w:p w:rsidR="00B94875" w:rsidRPr="00B94875" w:rsidRDefault="00B94875" w:rsidP="00B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573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Удовлетворение образоват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ельных потребностей обучающихся</w:t>
            </w: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условий для внеурочных занятий (закупка оборудования,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инвентаря, специалисты и т.д.);</w:t>
            </w:r>
          </w:p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- доля воспитанников и учащихся, принимающих участие в различных формах дополнительного образования</w:t>
            </w:r>
            <w:proofErr w:type="gramStart"/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, %;</w:t>
            </w:r>
            <w:proofErr w:type="gramEnd"/>
          </w:p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расширения перечня форм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(наименование, число воспитанников, </w:t>
            </w:r>
            <w:proofErr w:type="spellStart"/>
            <w:proofErr w:type="gramStart"/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возможности осуществления выездных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счет учреждения (посещение театров, музеев, выставок, </w:t>
            </w:r>
            <w:proofErr w:type="gramEnd"/>
          </w:p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спортивных мероприятий и др., </w:t>
            </w:r>
            <w:proofErr w:type="spellStart"/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мероприятий, чел.).</w:t>
            </w:r>
          </w:p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- взаимосвязь программ внеурочной деятельности с учебными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программами</w:t>
            </w:r>
          </w:p>
        </w:tc>
      </w:tr>
      <w:tr w:rsidR="00B94875" w:rsidRPr="00B94875" w:rsidTr="00B94875">
        <w:trPr>
          <w:tblCellSpacing w:w="15" w:type="dxa"/>
        </w:trPr>
        <w:tc>
          <w:tcPr>
            <w:tcW w:w="522" w:type="dxa"/>
            <w:vMerge/>
            <w:vAlign w:val="center"/>
            <w:hideMark/>
          </w:tcPr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  <w:vAlign w:val="center"/>
            <w:hideMark/>
          </w:tcPr>
          <w:p w:rsidR="00B94875" w:rsidRPr="00B94875" w:rsidRDefault="00B94875" w:rsidP="00B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hideMark/>
          </w:tcPr>
          <w:p w:rsidR="00B94875" w:rsidRPr="00B94875" w:rsidRDefault="00B94875" w:rsidP="00B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дополнительных ресурсов</w:t>
            </w:r>
          </w:p>
        </w:tc>
        <w:tc>
          <w:tcPr>
            <w:tcW w:w="573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оказание дополнительных платных образовательных услуг (наименование услуг, курсов, </w:t>
            </w:r>
            <w:proofErr w:type="spellStart"/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- материальные ресурсы;</w:t>
            </w:r>
          </w:p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- финансовые ресурсы.</w:t>
            </w:r>
          </w:p>
        </w:tc>
      </w:tr>
      <w:tr w:rsidR="00B94875" w:rsidRPr="00B94875" w:rsidTr="00B94875">
        <w:trPr>
          <w:tblCellSpacing w:w="15" w:type="dxa"/>
        </w:trPr>
        <w:tc>
          <w:tcPr>
            <w:tcW w:w="522" w:type="dxa"/>
            <w:vMerge w:val="restart"/>
            <w:hideMark/>
          </w:tcPr>
          <w:p w:rsidR="00B94875" w:rsidRPr="00B94875" w:rsidRDefault="00B94875" w:rsidP="00B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1" w:type="dxa"/>
            <w:vMerge w:val="restart"/>
            <w:hideMark/>
          </w:tcPr>
          <w:p w:rsidR="00B94875" w:rsidRPr="00B94875" w:rsidRDefault="00B94875" w:rsidP="00B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</w:t>
            </w:r>
          </w:p>
          <w:p w:rsidR="00B94875" w:rsidRPr="00B94875" w:rsidRDefault="00B94875" w:rsidP="00B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2700" w:type="dxa"/>
            <w:hideMark/>
          </w:tcPr>
          <w:p w:rsidR="00B94875" w:rsidRPr="00B94875" w:rsidRDefault="00B94875" w:rsidP="00B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содержания образования</w:t>
            </w:r>
          </w:p>
        </w:tc>
        <w:tc>
          <w:tcPr>
            <w:tcW w:w="573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- полнота выполнения инвариантной части учебного плана (</w:t>
            </w:r>
            <w:proofErr w:type="gramStart"/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%);</w:t>
            </w:r>
          </w:p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- изменения в учебном планировании;</w:t>
            </w:r>
          </w:p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введение новых учебных программ, </w:t>
            </w:r>
          </w:p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модулей регионального содержания образования,</w:t>
            </w:r>
          </w:p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элективных курсов и др.;</w:t>
            </w:r>
          </w:p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вариантов программ для разных групп школьников;</w:t>
            </w:r>
          </w:p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увеличение числа учащихся, охваченных </w:t>
            </w:r>
            <w:proofErr w:type="spellStart"/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подготовкой и профильным обучением;</w:t>
            </w:r>
          </w:p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- изменение в недельной нагрузке;</w:t>
            </w:r>
          </w:p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реализации программ дополнительного образования</w:t>
            </w:r>
          </w:p>
        </w:tc>
      </w:tr>
      <w:tr w:rsidR="00B94875" w:rsidRPr="00B94875" w:rsidTr="00B94875">
        <w:trPr>
          <w:tblCellSpacing w:w="15" w:type="dxa"/>
        </w:trPr>
        <w:tc>
          <w:tcPr>
            <w:tcW w:w="522" w:type="dxa"/>
            <w:vMerge/>
            <w:vAlign w:val="center"/>
            <w:hideMark/>
          </w:tcPr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  <w:vAlign w:val="center"/>
            <w:hideMark/>
          </w:tcPr>
          <w:p w:rsidR="00B94875" w:rsidRPr="00B94875" w:rsidRDefault="00B94875" w:rsidP="00B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hideMark/>
          </w:tcPr>
          <w:p w:rsidR="00B94875" w:rsidRPr="00B94875" w:rsidRDefault="00B94875" w:rsidP="00B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современных педагогических технологий, в т.ч. информационно- коммуникационных</w:t>
            </w:r>
          </w:p>
        </w:tc>
        <w:tc>
          <w:tcPr>
            <w:tcW w:w="573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-используемые технологии позволяют достигнуть цели образовательной программы ОУ;</w:t>
            </w:r>
          </w:p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расширение перечня современных образовательных технологий,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используемых на ступенях обучения </w:t>
            </w:r>
          </w:p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доли педагогов, эффективно использующих конкретные педагогические технологии, в том числе, по ступеням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образования;</w:t>
            </w:r>
          </w:p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- рост числа преподавателей, использующих И</w:t>
            </w:r>
            <w:proofErr w:type="gramStart"/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КТ в пр</w:t>
            </w:r>
            <w:proofErr w:type="gramEnd"/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еподавании предмета;</w:t>
            </w:r>
          </w:p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- доля предметного учебного материала, изучаемого с использованием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ИКТ;</w:t>
            </w:r>
          </w:p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числа предметов, в преподавании которых используется ИКТ.</w:t>
            </w:r>
          </w:p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-используемые технологии соответствуют возрастным особенностям учащихся</w:t>
            </w:r>
          </w:p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- в используемых технологиях определены формы учета достижения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B94875" w:rsidRPr="00B94875" w:rsidTr="00B94875">
        <w:trPr>
          <w:tblCellSpacing w:w="15" w:type="dxa"/>
        </w:trPr>
        <w:tc>
          <w:tcPr>
            <w:tcW w:w="522" w:type="dxa"/>
            <w:vMerge w:val="restart"/>
            <w:hideMark/>
          </w:tcPr>
          <w:p w:rsidR="00B94875" w:rsidRPr="00B94875" w:rsidRDefault="00B94875" w:rsidP="00B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1" w:type="dxa"/>
            <w:vMerge w:val="restart"/>
            <w:hideMark/>
          </w:tcPr>
          <w:p w:rsidR="00B94875" w:rsidRPr="00B94875" w:rsidRDefault="00B94875" w:rsidP="00B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</w:t>
            </w:r>
          </w:p>
          <w:p w:rsidR="00B94875" w:rsidRPr="00B94875" w:rsidRDefault="00B94875" w:rsidP="00B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2700" w:type="dxa"/>
            <w:hideMark/>
          </w:tcPr>
          <w:p w:rsidR="00B94875" w:rsidRPr="00B94875" w:rsidRDefault="00B94875" w:rsidP="00B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Академическая успешность</w:t>
            </w:r>
          </w:p>
        </w:tc>
        <w:tc>
          <w:tcPr>
            <w:tcW w:w="573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</w:t>
            </w:r>
            <w:proofErr w:type="spellStart"/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объективизированных</w:t>
            </w:r>
            <w:proofErr w:type="spellEnd"/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 оценивания учебных достижени</w:t>
            </w:r>
            <w:proofErr w:type="gramStart"/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за три года):</w:t>
            </w:r>
          </w:p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в итоговой аттестации (% учащихся, % предметов);</w:t>
            </w:r>
          </w:p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промеж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уточной и текущей аттестации (% </w:t>
            </w: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учащихся, % предметов)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(наличие соответствующих диагностических и оценочных материалов);</w:t>
            </w:r>
          </w:p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- доля учащихся, справившихся с заданиями (% по предметам);</w:t>
            </w:r>
          </w:p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- доля учащихся, выполнивших задания на 4 и 5 (% по предметам);</w:t>
            </w:r>
          </w:p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- динамики высших результатов обучения (</w:t>
            </w:r>
            <w:proofErr w:type="spellStart"/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аттестатов особого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образца, медалистов и др.).</w:t>
            </w:r>
          </w:p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умений и </w:t>
            </w: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навыков </w:t>
            </w:r>
            <w:proofErr w:type="gramStart"/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 школьных диагностических результатов) (% учащихся)</w:t>
            </w:r>
          </w:p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наличие школьной системы оценки и контроля </w:t>
            </w:r>
          </w:p>
        </w:tc>
      </w:tr>
      <w:tr w:rsidR="00B94875" w:rsidRPr="00B94875" w:rsidTr="00B94875">
        <w:trPr>
          <w:tblCellSpacing w:w="15" w:type="dxa"/>
        </w:trPr>
        <w:tc>
          <w:tcPr>
            <w:tcW w:w="522" w:type="dxa"/>
            <w:vMerge/>
            <w:vAlign w:val="center"/>
            <w:hideMark/>
          </w:tcPr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  <w:vAlign w:val="center"/>
            <w:hideMark/>
          </w:tcPr>
          <w:p w:rsidR="00B94875" w:rsidRPr="00B94875" w:rsidRDefault="00B94875" w:rsidP="00B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hideMark/>
          </w:tcPr>
          <w:p w:rsidR="00B94875" w:rsidRPr="00B94875" w:rsidRDefault="00B94875" w:rsidP="00B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достижения</w:t>
            </w:r>
          </w:p>
          <w:p w:rsidR="00B94875" w:rsidRPr="00B94875" w:rsidRDefault="00B94875" w:rsidP="00B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учащихся.</w:t>
            </w:r>
          </w:p>
        </w:tc>
        <w:tc>
          <w:tcPr>
            <w:tcW w:w="573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- результаты внеурочной деятельности (творческие работы учащихся, участие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конференциях, конкурсах, концертах, спортивных соревнованиях);</w:t>
            </w:r>
          </w:p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количества учащихся (в процентах), принимающих участие в предметных олимпиадах различного уровня;</w:t>
            </w:r>
          </w:p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- достижения воспитанников и учащихся в олимпиадах, конкурсах, смотрах, спортивных соревнованиях разного уровня (</w:t>
            </w:r>
            <w:proofErr w:type="gramStart"/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до международного);</w:t>
            </w:r>
          </w:p>
        </w:tc>
      </w:tr>
      <w:tr w:rsidR="00B94875" w:rsidRPr="00B94875" w:rsidTr="00B94875">
        <w:trPr>
          <w:tblCellSpacing w:w="15" w:type="dxa"/>
        </w:trPr>
        <w:tc>
          <w:tcPr>
            <w:tcW w:w="522" w:type="dxa"/>
            <w:vMerge/>
            <w:vAlign w:val="center"/>
            <w:hideMark/>
          </w:tcPr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  <w:vAlign w:val="center"/>
            <w:hideMark/>
          </w:tcPr>
          <w:p w:rsidR="00B94875" w:rsidRPr="00B94875" w:rsidRDefault="00B94875" w:rsidP="00B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hideMark/>
          </w:tcPr>
          <w:p w:rsidR="00B94875" w:rsidRPr="00B94875" w:rsidRDefault="00B94875" w:rsidP="00B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выбору.</w:t>
            </w:r>
          </w:p>
        </w:tc>
        <w:tc>
          <w:tcPr>
            <w:tcW w:w="573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- изменение интереса к предметам (% учащихся, выбирающих повышенный уровень изучения данных предметов);</w:t>
            </w:r>
          </w:p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- соотношение числа выпускников 9-х классов:</w:t>
            </w:r>
          </w:p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продолживших обучение в 10 классе;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перешедших на учебу в НПО и СПО;</w:t>
            </w:r>
            <w:proofErr w:type="gramEnd"/>
          </w:p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- доля выпускников 11-х классов, продолживших обучение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учреждениях среднего и высшего профессионального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(на бюджетной или платной основе);</w:t>
            </w:r>
          </w:p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- степень подготовленности выпускников школы к поступлению в престижные вузы.</w:t>
            </w:r>
          </w:p>
        </w:tc>
      </w:tr>
      <w:tr w:rsidR="00B94875" w:rsidRPr="00B94875" w:rsidTr="00B94875">
        <w:trPr>
          <w:tblCellSpacing w:w="15" w:type="dxa"/>
        </w:trPr>
        <w:tc>
          <w:tcPr>
            <w:tcW w:w="522" w:type="dxa"/>
            <w:vMerge/>
            <w:vAlign w:val="center"/>
            <w:hideMark/>
          </w:tcPr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  <w:vAlign w:val="center"/>
            <w:hideMark/>
          </w:tcPr>
          <w:p w:rsidR="00B94875" w:rsidRPr="00B94875" w:rsidRDefault="00B94875" w:rsidP="00B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hideMark/>
          </w:tcPr>
          <w:p w:rsidR="00B94875" w:rsidRPr="00B94875" w:rsidRDefault="00B94875" w:rsidP="00B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Здоровье.</w:t>
            </w:r>
          </w:p>
        </w:tc>
        <w:tc>
          <w:tcPr>
            <w:tcW w:w="573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- динамика состояния здоровья воспитанников и учащихся по данным мониторинга</w:t>
            </w:r>
          </w:p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всех возрастных групп по основным видам</w:t>
            </w:r>
          </w:p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заболеваний, по которым ведется учет или по группам здоровья;</w:t>
            </w:r>
          </w:p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- динамика психологического климата в группах, классах, объединениях.</w:t>
            </w:r>
          </w:p>
        </w:tc>
      </w:tr>
      <w:tr w:rsidR="00B94875" w:rsidRPr="00B94875" w:rsidTr="00B94875">
        <w:trPr>
          <w:tblCellSpacing w:w="15" w:type="dxa"/>
        </w:trPr>
        <w:tc>
          <w:tcPr>
            <w:tcW w:w="522" w:type="dxa"/>
            <w:vMerge/>
            <w:vAlign w:val="center"/>
            <w:hideMark/>
          </w:tcPr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  <w:vAlign w:val="center"/>
            <w:hideMark/>
          </w:tcPr>
          <w:p w:rsidR="00B94875" w:rsidRPr="00B94875" w:rsidRDefault="00B94875" w:rsidP="00B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hideMark/>
          </w:tcPr>
          <w:p w:rsidR="00B94875" w:rsidRPr="00B94875" w:rsidRDefault="00B94875" w:rsidP="00B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социума.</w:t>
            </w:r>
          </w:p>
        </w:tc>
        <w:tc>
          <w:tcPr>
            <w:tcW w:w="573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наличие и деятельность общественного органа 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учреждением;</w:t>
            </w:r>
          </w:p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оформление гражданского заказа </w:t>
            </w: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образовательному учреждению;</w:t>
            </w:r>
          </w:p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оценка деятельности учреждения социальным окружением;</w:t>
            </w:r>
          </w:p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оценка отношения к ребенку со стороны педагогов, воспитанников и одноклассников (по материалам исследований).</w:t>
            </w:r>
          </w:p>
          <w:p w:rsidR="00B94875" w:rsidRPr="00B94875" w:rsidRDefault="00B94875" w:rsidP="00B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75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данных об удовлетворенности реализацией образовательной программы ОУ (результаты диагностики удовлетворенности учащихся, родителей)</w:t>
            </w:r>
          </w:p>
        </w:tc>
      </w:tr>
    </w:tbl>
    <w:p w:rsidR="00FD5636" w:rsidRPr="00B94875" w:rsidRDefault="00FD5636" w:rsidP="00B94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D5636" w:rsidRPr="00B94875" w:rsidSect="00B94875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4875"/>
    <w:rsid w:val="001363AF"/>
    <w:rsid w:val="003C4F88"/>
    <w:rsid w:val="00B94875"/>
    <w:rsid w:val="00FD5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3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1771</Words>
  <Characters>10100</Characters>
  <Application>Microsoft Office Word</Application>
  <DocSecurity>0</DocSecurity>
  <Lines>84</Lines>
  <Paragraphs>23</Paragraphs>
  <ScaleCrop>false</ScaleCrop>
  <Company>Microsoft</Company>
  <LinksUpToDate>false</LinksUpToDate>
  <CharactersWithSpaces>11848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2017-10-26T06:09:00Z</dcterms:created>
  <dcterms:modified xsi:type="dcterms:W3CDTF">2018-02-15T04:44:00Z</dcterms:modified>
</cp:coreProperties>
</file>