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21" w:rsidRPr="00957443" w:rsidRDefault="00B5262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Зарегистрировано в Минюсте России 29 мая 2013 г. N 28564</w:t>
      </w:r>
    </w:p>
    <w:p w:rsidR="00B52621" w:rsidRPr="00957443" w:rsidRDefault="00B526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7443">
        <w:rPr>
          <w:rFonts w:ascii="Times New Roman" w:hAnsi="Times New Roman"/>
          <w:b/>
          <w:bCs/>
          <w:sz w:val="24"/>
          <w:szCs w:val="24"/>
        </w:rPr>
        <w:t>ФЕДЕРАЛЬНАЯ СЛУЖБА ПО НАДЗОРУ В СФЕРЕ ЗАЩИТЫ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7443">
        <w:rPr>
          <w:rFonts w:ascii="Times New Roman" w:hAnsi="Times New Roman"/>
          <w:b/>
          <w:bCs/>
          <w:sz w:val="24"/>
          <w:szCs w:val="24"/>
        </w:rPr>
        <w:t>ПРАВ ПОТРЕБИТЕЛЕЙ И БЛАГОПОЛУЧИЯ ЧЕЛОВЕКА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7443">
        <w:rPr>
          <w:rFonts w:ascii="Times New Roman" w:hAnsi="Times New Roman"/>
          <w:b/>
          <w:bCs/>
          <w:sz w:val="24"/>
          <w:szCs w:val="24"/>
        </w:rPr>
        <w:t>ГЛАВНЫЙ ГОСУДАРСТВЕННЫЙ САНИТАРНЫЙ ВРАЧ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7443">
        <w:rPr>
          <w:rFonts w:ascii="Times New Roman" w:hAnsi="Times New Roman"/>
          <w:b/>
          <w:bCs/>
          <w:sz w:val="24"/>
          <w:szCs w:val="24"/>
        </w:rPr>
        <w:t>РОССИЙСКОЙ ФЕДЕРАЦИИ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7443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7443">
        <w:rPr>
          <w:rFonts w:ascii="Times New Roman" w:hAnsi="Times New Roman"/>
          <w:b/>
          <w:bCs/>
          <w:sz w:val="24"/>
          <w:szCs w:val="24"/>
        </w:rPr>
        <w:t>от 15 мая 2013 г. N 26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7443">
        <w:rPr>
          <w:rFonts w:ascii="Times New Roman" w:hAnsi="Times New Roman"/>
          <w:b/>
          <w:bCs/>
          <w:sz w:val="24"/>
          <w:szCs w:val="24"/>
        </w:rPr>
        <w:t>ОБ УТВЕРЖДЕНИИ САНПИН 2.4.1.3049-13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7443">
        <w:rPr>
          <w:rFonts w:ascii="Times New Roman" w:hAnsi="Times New Roman"/>
          <w:b/>
          <w:bCs/>
          <w:sz w:val="24"/>
          <w:szCs w:val="24"/>
        </w:rPr>
        <w:t>"САНИТАРНО-ЭПИДЕМИОЛОГИЧЕСКИЕ ТРЕБОВАНИЯ К УСТРОЙСТВУ,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7443">
        <w:rPr>
          <w:rFonts w:ascii="Times New Roman" w:hAnsi="Times New Roman"/>
          <w:b/>
          <w:bCs/>
          <w:sz w:val="24"/>
          <w:szCs w:val="24"/>
        </w:rPr>
        <w:t xml:space="preserve">СОДЕРЖАНИЮ И ОРГАНИЗАЦИИ РЕЖИМА РАБОТЫ </w:t>
      </w:r>
      <w:proofErr w:type="gramStart"/>
      <w:r w:rsidRPr="00957443">
        <w:rPr>
          <w:rFonts w:ascii="Times New Roman" w:hAnsi="Times New Roman"/>
          <w:b/>
          <w:bCs/>
          <w:sz w:val="24"/>
          <w:szCs w:val="24"/>
        </w:rPr>
        <w:t>ДОШКОЛЬНЫХ</w:t>
      </w:r>
      <w:proofErr w:type="gramEnd"/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7443">
        <w:rPr>
          <w:rFonts w:ascii="Times New Roman" w:hAnsi="Times New Roman"/>
          <w:b/>
          <w:bCs/>
          <w:sz w:val="24"/>
          <w:szCs w:val="24"/>
        </w:rPr>
        <w:t>ОБРАЗОВАТЕЛЬНЫХ ОРГАНИЗАЦИЙ"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443">
        <w:rPr>
          <w:rFonts w:ascii="Times New Roman" w:hAnsi="Times New Roman"/>
          <w:sz w:val="24"/>
          <w:szCs w:val="24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443">
        <w:rPr>
          <w:rFonts w:ascii="Times New Roman" w:hAnsi="Times New Roman"/>
          <w:sz w:val="24"/>
          <w:szCs w:val="24"/>
        </w:rP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443">
        <w:rPr>
          <w:rFonts w:ascii="Times New Roman" w:hAnsi="Times New Roman"/>
          <w:sz w:val="24"/>
          <w:szCs w:val="24"/>
        </w:rPr>
        <w:t>2008, N 30 (ч. II), ст. 3616; 2008, N 44, ст. 4984; 2008, N 52 (ч. I), ст. 6223; 2009, N 1, ст. 17; 2010, N 40, ст. 4969; 2011, N 1, ст. 6; 25.07.2011, N 30 (ч. I), ст. 4563, ст. 4590, ст. 4591, ст. 4596; 12.12.2011, N 50, ст. 7359;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11.06.2012, N 24, ст. 3069; </w:t>
      </w:r>
      <w:proofErr w:type="gramStart"/>
      <w:r w:rsidRPr="00957443">
        <w:rPr>
          <w:rFonts w:ascii="Times New Roman" w:hAnsi="Times New Roman"/>
          <w:sz w:val="24"/>
          <w:szCs w:val="24"/>
        </w:rPr>
        <w:t xml:space="preserve">25.06.2012, N 26, ст. 3446), </w:t>
      </w:r>
      <w:hyperlink r:id="rId5" w:history="1">
        <w:r w:rsidRPr="00957443">
          <w:rPr>
            <w:rFonts w:ascii="Times New Roman" w:hAnsi="Times New Roman"/>
            <w:color w:val="0000FF"/>
            <w:sz w:val="24"/>
            <w:szCs w:val="24"/>
          </w:rPr>
          <w:t>Указом</w:t>
        </w:r>
      </w:hyperlink>
      <w:r w:rsidRPr="00957443">
        <w:rPr>
          <w:rFonts w:ascii="Times New Roman" w:hAnsi="Times New Roman"/>
          <w:sz w:val="24"/>
          <w:szCs w:val="24"/>
        </w:rP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6" w:history="1">
        <w:r w:rsidRPr="00957443">
          <w:rPr>
            <w:rFonts w:ascii="Times New Roman" w:hAnsi="Times New Roman"/>
            <w:color w:val="0000FF"/>
            <w:sz w:val="24"/>
            <w:szCs w:val="24"/>
          </w:rPr>
          <w:t>постановлением</w:t>
        </w:r>
      </w:hyperlink>
      <w:r w:rsidRPr="00957443">
        <w:rPr>
          <w:rFonts w:ascii="Times New Roman" w:hAnsi="Times New Roman"/>
          <w:sz w:val="24"/>
          <w:szCs w:val="24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57443">
        <w:rPr>
          <w:rFonts w:ascii="Times New Roman" w:hAnsi="Times New Roman"/>
          <w:sz w:val="24"/>
          <w:szCs w:val="24"/>
        </w:rPr>
        <w:t>N 31, ст. 3295; 2004, N 8, ст. 663; 2004, N 47, ст. 4666; 2005, N 39, ст. 3953) постановляю:</w:t>
      </w:r>
      <w:proofErr w:type="gramEnd"/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1. Утвердить санитарно-эпидемиологические правила и нормативы </w:t>
      </w:r>
      <w:hyperlink w:anchor="Par38" w:history="1">
        <w:proofErr w:type="spellStart"/>
        <w:r w:rsidRPr="00957443">
          <w:rPr>
            <w:rFonts w:ascii="Times New Roman" w:hAnsi="Times New Roman"/>
            <w:color w:val="0000FF"/>
            <w:sz w:val="24"/>
            <w:szCs w:val="24"/>
          </w:rPr>
          <w:t>СанПиН</w:t>
        </w:r>
        <w:proofErr w:type="spellEnd"/>
        <w:r w:rsidRPr="00957443">
          <w:rPr>
            <w:rFonts w:ascii="Times New Roman" w:hAnsi="Times New Roman"/>
            <w:color w:val="0000FF"/>
            <w:sz w:val="24"/>
            <w:szCs w:val="24"/>
          </w:rPr>
          <w:t xml:space="preserve"> 2.4.1.3049-13</w:t>
        </w:r>
      </w:hyperlink>
      <w:r w:rsidRPr="00957443">
        <w:rPr>
          <w:rFonts w:ascii="Times New Roman" w:hAnsi="Times New Roman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2. С момента вступления в силу </w:t>
      </w:r>
      <w:hyperlink w:anchor="Par38" w:history="1">
        <w:proofErr w:type="spellStart"/>
        <w:r w:rsidRPr="00957443">
          <w:rPr>
            <w:rFonts w:ascii="Times New Roman" w:hAnsi="Times New Roman"/>
            <w:color w:val="0000FF"/>
            <w:sz w:val="24"/>
            <w:szCs w:val="24"/>
          </w:rPr>
          <w:t>СанПиН</w:t>
        </w:r>
        <w:proofErr w:type="spellEnd"/>
        <w:r w:rsidRPr="00957443">
          <w:rPr>
            <w:rFonts w:ascii="Times New Roman" w:hAnsi="Times New Roman"/>
            <w:color w:val="0000FF"/>
            <w:sz w:val="24"/>
            <w:szCs w:val="24"/>
          </w:rPr>
          <w:t xml:space="preserve"> 2.4.1.3049-13</w:t>
        </w:r>
      </w:hyperlink>
      <w:r w:rsidRPr="00957443">
        <w:rPr>
          <w:rFonts w:ascii="Times New Roman" w:hAnsi="Times New Roman"/>
          <w:sz w:val="24"/>
          <w:szCs w:val="24"/>
        </w:rPr>
        <w:t xml:space="preserve"> считать утратившими силу санитарно-эпидемиологические правила и нормативы: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- </w:t>
      </w:r>
      <w:hyperlink r:id="rId7" w:history="1">
        <w:proofErr w:type="spellStart"/>
        <w:r w:rsidRPr="00957443">
          <w:rPr>
            <w:rFonts w:ascii="Times New Roman" w:hAnsi="Times New Roman"/>
            <w:color w:val="0000FF"/>
            <w:sz w:val="24"/>
            <w:szCs w:val="24"/>
          </w:rPr>
          <w:t>СанПиН</w:t>
        </w:r>
        <w:proofErr w:type="spellEnd"/>
        <w:r w:rsidRPr="00957443">
          <w:rPr>
            <w:rFonts w:ascii="Times New Roman" w:hAnsi="Times New Roman"/>
            <w:color w:val="0000FF"/>
            <w:sz w:val="24"/>
            <w:szCs w:val="24"/>
          </w:rPr>
          <w:t xml:space="preserve"> 2.4.1.2660-10</w:t>
        </w:r>
      </w:hyperlink>
      <w:r w:rsidRPr="00957443">
        <w:rPr>
          <w:rFonts w:ascii="Times New Roman" w:hAnsi="Times New Roman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B52621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proofErr w:type="spellStart"/>
        <w:r w:rsidRPr="00957443">
          <w:rPr>
            <w:rFonts w:ascii="Times New Roman" w:hAnsi="Times New Roman"/>
            <w:color w:val="0000FF"/>
            <w:sz w:val="24"/>
            <w:szCs w:val="24"/>
          </w:rPr>
          <w:t>СанПиН</w:t>
        </w:r>
        <w:proofErr w:type="spellEnd"/>
        <w:r w:rsidRPr="00957443">
          <w:rPr>
            <w:rFonts w:ascii="Times New Roman" w:hAnsi="Times New Roman"/>
            <w:color w:val="0000FF"/>
            <w:sz w:val="24"/>
            <w:szCs w:val="24"/>
          </w:rPr>
          <w:t xml:space="preserve"> 2.4.1.2791-10</w:t>
        </w:r>
      </w:hyperlink>
      <w:r w:rsidRPr="00957443">
        <w:rPr>
          <w:rFonts w:ascii="Times New Roman" w:hAnsi="Times New Roman"/>
          <w:sz w:val="24"/>
          <w:szCs w:val="24"/>
        </w:rPr>
        <w:t xml:space="preserve"> "Изменение N 1 к </w:t>
      </w:r>
      <w:proofErr w:type="spellStart"/>
      <w:r w:rsidRPr="00957443">
        <w:rPr>
          <w:rFonts w:ascii="Times New Roman" w:hAnsi="Times New Roman"/>
          <w:sz w:val="24"/>
          <w:szCs w:val="24"/>
        </w:rPr>
        <w:t>СанПиН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B52621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957443">
        <w:rPr>
          <w:rFonts w:ascii="Times New Roman" w:hAnsi="Times New Roman"/>
          <w:sz w:val="24"/>
          <w:szCs w:val="24"/>
        </w:rPr>
        <w:t>Г.Г.ОНИЩЕН</w:t>
      </w:r>
      <w:r>
        <w:rPr>
          <w:rFonts w:ascii="Times New Roman" w:hAnsi="Times New Roman"/>
          <w:sz w:val="24"/>
          <w:szCs w:val="24"/>
        </w:rPr>
        <w:t>КО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Утверждены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постановлением Главного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государственного санитарного врача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Российской Федерации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от 15 мая 2013 г. N 26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8"/>
      <w:bookmarkEnd w:id="0"/>
      <w:r w:rsidRPr="00957443">
        <w:rPr>
          <w:rFonts w:ascii="Times New Roman" w:hAnsi="Times New Roman"/>
          <w:b/>
          <w:bCs/>
          <w:sz w:val="24"/>
          <w:szCs w:val="24"/>
        </w:rPr>
        <w:t>САНИТАРНО-ЭПИДЕМИОЛОГИЧЕСКИЕ ТРЕБОВАНИЯ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7443">
        <w:rPr>
          <w:rFonts w:ascii="Times New Roman" w:hAnsi="Times New Roman"/>
          <w:b/>
          <w:bCs/>
          <w:sz w:val="24"/>
          <w:szCs w:val="24"/>
        </w:rPr>
        <w:t>К УСТРОЙСТВУ, СОДЕРЖАНИЮ И ОРГАНИЗАЦИИ РЕЖИМА РАБОТЫ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7443">
        <w:rPr>
          <w:rFonts w:ascii="Times New Roman" w:hAnsi="Times New Roman"/>
          <w:b/>
          <w:bCs/>
          <w:sz w:val="24"/>
          <w:szCs w:val="24"/>
        </w:rPr>
        <w:t>ДОШКОЛЬНЫХ ОБРАЗОВАТЕЛЬНЫХ ОРГАНИЗАЦИЙ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7443">
        <w:rPr>
          <w:rFonts w:ascii="Times New Roman" w:hAnsi="Times New Roman"/>
          <w:b/>
          <w:bCs/>
          <w:sz w:val="24"/>
          <w:szCs w:val="24"/>
        </w:rPr>
        <w:t>Санитарно-эпидемиологические правила и нормативы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57443">
        <w:rPr>
          <w:rFonts w:ascii="Times New Roman" w:hAnsi="Times New Roman"/>
          <w:b/>
          <w:bCs/>
          <w:sz w:val="24"/>
          <w:szCs w:val="24"/>
        </w:rPr>
        <w:t>СанПиН</w:t>
      </w:r>
      <w:proofErr w:type="spellEnd"/>
      <w:r w:rsidRPr="00957443">
        <w:rPr>
          <w:rFonts w:ascii="Times New Roman" w:hAnsi="Times New Roman"/>
          <w:b/>
          <w:bCs/>
          <w:sz w:val="24"/>
          <w:szCs w:val="24"/>
        </w:rPr>
        <w:t xml:space="preserve"> 2.4.1.3049-13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I. Общие положения и область применения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4E703C">
      <w:pPr>
        <w:widowControl w:val="0"/>
        <w:shd w:val="clear" w:color="auto" w:fill="FFFF99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957443">
        <w:rPr>
          <w:rFonts w:ascii="Times New Roman" w:hAnsi="Times New Roman"/>
          <w:sz w:val="24"/>
          <w:szCs w:val="24"/>
        </w:rPr>
        <w:t>к</w:t>
      </w:r>
      <w:proofErr w:type="gramEnd"/>
      <w:r w:rsidRPr="00957443">
        <w:rPr>
          <w:rFonts w:ascii="Times New Roman" w:hAnsi="Times New Roman"/>
          <w:sz w:val="24"/>
          <w:szCs w:val="24"/>
        </w:rPr>
        <w:t>: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условиям размещения дошкольных образовательных организаций,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оборудованию и содержанию территории,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помещениям, их оборудованию и содержанию,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естественному и искусственному освещению помещений,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отоплению и вентиляции,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водоснабжению и канализации,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организации питания,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приему детей в дошкольные образовательные организации,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организации режима дня,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организации физического воспитания,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личной гигиене персонала.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--------------------------------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&lt;1&gt; Рекомендации - добровольного исполнения, не носят обязательный характер.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Pr="00957443">
        <w:rPr>
          <w:rFonts w:ascii="Times New Roman" w:hAnsi="Times New Roman"/>
          <w:sz w:val="24"/>
          <w:szCs w:val="24"/>
        </w:rPr>
        <w:t xml:space="preserve"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</w:t>
      </w:r>
      <w:r w:rsidRPr="00957443">
        <w:rPr>
          <w:rFonts w:ascii="Times New Roman" w:hAnsi="Times New Roman"/>
          <w:sz w:val="24"/>
          <w:szCs w:val="24"/>
        </w:rPr>
        <w:lastRenderedPageBreak/>
        <w:t>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1.6. </w:t>
      </w:r>
      <w:r w:rsidRPr="00B63ADE">
        <w:rPr>
          <w:rFonts w:ascii="Times New Roman" w:hAnsi="Times New Roman"/>
          <w:sz w:val="24"/>
          <w:szCs w:val="24"/>
          <w:shd w:val="clear" w:color="auto" w:fill="FFFF99"/>
        </w:rPr>
        <w:t>Функционирование дошкольных образовательных организаций, реализующих основную образовательную программу,</w:t>
      </w:r>
      <w:r w:rsidRPr="00957443">
        <w:rPr>
          <w:rFonts w:ascii="Times New Roman" w:hAnsi="Times New Roman"/>
          <w:sz w:val="24"/>
          <w:szCs w:val="24"/>
        </w:rPr>
        <w:t xml:space="preserve">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1.7. </w:t>
      </w:r>
      <w:proofErr w:type="gramStart"/>
      <w:r w:rsidRPr="0095744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--------------------------------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&lt;1&gt; </w:t>
      </w:r>
      <w:hyperlink r:id="rId9" w:history="1">
        <w:r w:rsidRPr="00957443">
          <w:rPr>
            <w:rFonts w:ascii="Times New Roman" w:hAnsi="Times New Roman"/>
            <w:color w:val="0000FF"/>
            <w:sz w:val="24"/>
            <w:szCs w:val="24"/>
          </w:rPr>
          <w:t>Постановление</w:t>
        </w:r>
      </w:hyperlink>
      <w:r w:rsidRPr="00957443">
        <w:rPr>
          <w:rFonts w:ascii="Times New Roman" w:hAnsi="Times New Roman"/>
          <w:sz w:val="24"/>
          <w:szCs w:val="24"/>
        </w:rP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1.8. </w:t>
      </w:r>
      <w:r w:rsidRPr="00B63ADE">
        <w:rPr>
          <w:rFonts w:ascii="Times New Roman" w:hAnsi="Times New Roman"/>
          <w:sz w:val="24"/>
          <w:szCs w:val="24"/>
          <w:shd w:val="clear" w:color="auto" w:fill="FFFF99"/>
        </w:rPr>
        <w:t>В дошкольную организацию принимаются дети в возрасте от 2 месяцев до 7 лет</w:t>
      </w:r>
      <w:r w:rsidRPr="00957443">
        <w:rPr>
          <w:rFonts w:ascii="Times New Roman" w:hAnsi="Times New Roman"/>
          <w:sz w:val="24"/>
          <w:szCs w:val="24"/>
        </w:rPr>
        <w:t>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B52621" w:rsidRPr="00957443" w:rsidRDefault="00B52621" w:rsidP="00B63ADE">
      <w:pPr>
        <w:widowControl w:val="0"/>
        <w:shd w:val="clear" w:color="auto" w:fill="FFFF99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1.9. </w:t>
      </w:r>
      <w:proofErr w:type="gramStart"/>
      <w:r w:rsidRPr="00957443">
        <w:rPr>
          <w:rFonts w:ascii="Times New Roman" w:hAnsi="Times New Roman"/>
          <w:sz w:val="24"/>
          <w:szCs w:val="24"/>
        </w:rPr>
        <w:t xml:space="preserve">Количество детей в группах дошкольной образовательной организации </w:t>
      </w:r>
      <w:proofErr w:type="spellStart"/>
      <w:r w:rsidRPr="00957443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  <w:proofErr w:type="gramEnd"/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для детей с тяжелыми нарушениями речи - 6 и 10 детей;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для детей с фонетико-фонематическими нарушениями речи в возрасте старше 3 лет - 12 детей;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для глухих детей - 6 детей для обеих возрастных групп;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для слабослышащих детей - 6 и 8 детей;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для слепых детей - 6 детей для обеих возрастных групп;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- для слабовидящих детей, для детей с </w:t>
      </w:r>
      <w:proofErr w:type="spellStart"/>
      <w:r w:rsidRPr="00957443">
        <w:rPr>
          <w:rFonts w:ascii="Times New Roman" w:hAnsi="Times New Roman"/>
          <w:sz w:val="24"/>
          <w:szCs w:val="24"/>
        </w:rPr>
        <w:t>амблиопией</w:t>
      </w:r>
      <w:proofErr w:type="spellEnd"/>
      <w:r w:rsidRPr="00957443">
        <w:rPr>
          <w:rFonts w:ascii="Times New Roman" w:hAnsi="Times New Roman"/>
          <w:sz w:val="24"/>
          <w:szCs w:val="24"/>
        </w:rPr>
        <w:t>, косоглазием - 6 и 10 детей;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для детей с нарушениями опорно-двигательного аппарата - 6 и 8 детей;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для детей с задержкой психического развития - 6 и 10 детей;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для детей с умственной отсталостью легкой степени - 6 и 10 детей;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для детей с умственной отсталостью умеренной, тяжелой в возрасте старше 3 лет - 8 детей;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lastRenderedPageBreak/>
        <w:t>- для детей с аутизмом только в возрасте старше 3 лет - 5 детей;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для детей с иными ограниченными возможностями здоровья - 10 и 15 детей.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B52621" w:rsidRPr="001D4B6E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D4B6E">
        <w:rPr>
          <w:rFonts w:ascii="Times New Roman" w:hAnsi="Times New Roman"/>
          <w:sz w:val="24"/>
          <w:szCs w:val="24"/>
          <w:highlight w:val="yellow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B52621" w:rsidRPr="001D4B6E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D4B6E">
        <w:rPr>
          <w:rFonts w:ascii="Times New Roman" w:hAnsi="Times New Roman"/>
          <w:sz w:val="24"/>
          <w:szCs w:val="24"/>
          <w:highlight w:val="yellow"/>
        </w:rPr>
        <w:t>Рекомендуемое количество детей в группах комбинированной направленности:</w:t>
      </w:r>
    </w:p>
    <w:p w:rsidR="00B52621" w:rsidRPr="001D4B6E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D4B6E">
        <w:rPr>
          <w:rFonts w:ascii="Times New Roman" w:hAnsi="Times New Roman"/>
          <w:sz w:val="24"/>
          <w:szCs w:val="24"/>
          <w:highlight w:val="yellow"/>
        </w:rPr>
        <w:t>а) до 3 лет - не более 10 детей, в том числе не более 3 детей с ограниченными возможностями здоровья;</w:t>
      </w:r>
    </w:p>
    <w:p w:rsidR="00B52621" w:rsidRPr="001D4B6E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D4B6E">
        <w:rPr>
          <w:rFonts w:ascii="Times New Roman" w:hAnsi="Times New Roman"/>
          <w:sz w:val="24"/>
          <w:szCs w:val="24"/>
          <w:highlight w:val="yellow"/>
        </w:rPr>
        <w:t>б) старше 3 лет:</w:t>
      </w:r>
    </w:p>
    <w:p w:rsidR="00B52621" w:rsidRPr="001D4B6E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D4B6E">
        <w:rPr>
          <w:rFonts w:ascii="Times New Roman" w:hAnsi="Times New Roman"/>
          <w:sz w:val="24"/>
          <w:szCs w:val="24"/>
          <w:highlight w:val="yellow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B52621" w:rsidRPr="001D4B6E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D4B6E">
        <w:rPr>
          <w:rFonts w:ascii="Times New Roman" w:hAnsi="Times New Roman"/>
          <w:sz w:val="24"/>
          <w:szCs w:val="24"/>
          <w:highlight w:val="yellow"/>
        </w:rPr>
        <w:t xml:space="preserve">- не более 15 детей, в том числе не более 4 слабовидящих и (или) детей с </w:t>
      </w:r>
      <w:proofErr w:type="spellStart"/>
      <w:r w:rsidRPr="001D4B6E">
        <w:rPr>
          <w:rFonts w:ascii="Times New Roman" w:hAnsi="Times New Roman"/>
          <w:sz w:val="24"/>
          <w:szCs w:val="24"/>
          <w:highlight w:val="yellow"/>
        </w:rPr>
        <w:t>амблиопией</w:t>
      </w:r>
      <w:proofErr w:type="spellEnd"/>
      <w:r w:rsidRPr="001D4B6E">
        <w:rPr>
          <w:rFonts w:ascii="Times New Roman" w:hAnsi="Times New Roman"/>
          <w:sz w:val="24"/>
          <w:szCs w:val="24"/>
          <w:highlight w:val="yellow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B52621" w:rsidRPr="001D4B6E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D4B6E">
        <w:rPr>
          <w:rFonts w:ascii="Times New Roman" w:hAnsi="Times New Roman"/>
          <w:sz w:val="24"/>
          <w:szCs w:val="24"/>
          <w:highlight w:val="yellow"/>
        </w:rPr>
        <w:t>- не более 17 детей, в том числе не более 5 детей с задержкой психического развития.</w:t>
      </w:r>
    </w:p>
    <w:p w:rsidR="00B52621" w:rsidRPr="001D4B6E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II. Требования к размещению </w:t>
      </w:r>
      <w:proofErr w:type="gramStart"/>
      <w:r w:rsidRPr="00957443">
        <w:rPr>
          <w:rFonts w:ascii="Times New Roman" w:hAnsi="Times New Roman"/>
          <w:sz w:val="24"/>
          <w:szCs w:val="24"/>
        </w:rPr>
        <w:t>дошкольных</w:t>
      </w:r>
      <w:proofErr w:type="gramEnd"/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образовательных организаций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2.2. В районах Крайнего Севера обеспечивается </w:t>
      </w:r>
      <w:proofErr w:type="spellStart"/>
      <w:r w:rsidRPr="00957443">
        <w:rPr>
          <w:rFonts w:ascii="Times New Roman" w:hAnsi="Times New Roman"/>
          <w:sz w:val="24"/>
          <w:szCs w:val="24"/>
        </w:rPr>
        <w:t>ветро</w:t>
      </w:r>
      <w:proofErr w:type="spellEnd"/>
      <w:r w:rsidRPr="00957443">
        <w:rPr>
          <w:rFonts w:ascii="Times New Roman" w:hAnsi="Times New Roman"/>
          <w:sz w:val="24"/>
          <w:szCs w:val="24"/>
        </w:rPr>
        <w:t>- и снегозащита территорий дошкольных образовательных организаций.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III. Требования к оборудованию и содержанию территорий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дошкольных образовательных организаций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63ADE">
        <w:rPr>
          <w:rFonts w:ascii="Times New Roman" w:hAnsi="Times New Roman"/>
          <w:sz w:val="24"/>
          <w:szCs w:val="24"/>
          <w:shd w:val="clear" w:color="auto" w:fill="FFFF99"/>
        </w:rPr>
        <w:t>3.1. Территорию дошкольной образовательной организации по периметру рекомендуется ограждать забором и полосой зеленых насаждений.</w:t>
      </w:r>
      <w:r w:rsidRPr="00957443">
        <w:rPr>
          <w:rFonts w:ascii="Times New Roman" w:hAnsi="Times New Roman"/>
          <w:sz w:val="24"/>
          <w:szCs w:val="24"/>
        </w:rPr>
        <w:t xml:space="preserve"> Озеленение деревьями и кустарниками проводят с учетом климатических условий.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63ADE">
        <w:rPr>
          <w:rFonts w:ascii="Times New Roman" w:hAnsi="Times New Roman"/>
          <w:sz w:val="24"/>
          <w:szCs w:val="24"/>
          <w:shd w:val="clear" w:color="auto" w:fill="FFFF99"/>
        </w:rPr>
        <w:t>Территорию рекомендуется озеленять из расчета 50%</w:t>
      </w:r>
      <w:r w:rsidRPr="00957443">
        <w:rPr>
          <w:rFonts w:ascii="Times New Roman" w:hAnsi="Times New Roman"/>
          <w:sz w:val="24"/>
          <w:szCs w:val="24"/>
        </w:rPr>
        <w:t xml:space="preserve">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Зеленые насаждения используются для разделения групповых площадок друг от </w:t>
      </w:r>
      <w:r w:rsidRPr="00B63ADE">
        <w:rPr>
          <w:rFonts w:ascii="Times New Roman" w:hAnsi="Times New Roman"/>
          <w:sz w:val="24"/>
          <w:szCs w:val="24"/>
          <w:shd w:val="clear" w:color="auto" w:fill="FFFF99"/>
        </w:rPr>
        <w:t>друга и отделения групповых площадок от хозяйственной зоны</w:t>
      </w:r>
      <w:r w:rsidRPr="00957443">
        <w:rPr>
          <w:rFonts w:ascii="Times New Roman" w:hAnsi="Times New Roman"/>
          <w:sz w:val="24"/>
          <w:szCs w:val="24"/>
        </w:rPr>
        <w:t>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При озеленении территории </w:t>
      </w:r>
      <w:r w:rsidRPr="00B63ADE">
        <w:rPr>
          <w:rFonts w:ascii="Times New Roman" w:hAnsi="Times New Roman"/>
          <w:color w:val="FF0000"/>
          <w:sz w:val="24"/>
          <w:szCs w:val="24"/>
        </w:rPr>
        <w:t xml:space="preserve">не </w:t>
      </w:r>
      <w:r w:rsidRPr="00957443">
        <w:rPr>
          <w:rFonts w:ascii="Times New Roman" w:hAnsi="Times New Roman"/>
          <w:sz w:val="24"/>
          <w:szCs w:val="24"/>
        </w:rPr>
        <w:t>проводится посадка плодоносящих деревьев и кустарников, ядовитых и колючих растений.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При проектировании дошкольных образовательных организаций на территории выделяется </w:t>
      </w:r>
      <w:r w:rsidRPr="00B63ADE">
        <w:rPr>
          <w:rFonts w:ascii="Times New Roman" w:hAnsi="Times New Roman"/>
          <w:sz w:val="24"/>
          <w:szCs w:val="24"/>
          <w:shd w:val="clear" w:color="auto" w:fill="FFFF99"/>
        </w:rPr>
        <w:t xml:space="preserve">место для колясок и санок, </w:t>
      </w:r>
      <w:r w:rsidRPr="00957443">
        <w:rPr>
          <w:rFonts w:ascii="Times New Roman" w:hAnsi="Times New Roman"/>
          <w:sz w:val="24"/>
          <w:szCs w:val="24"/>
        </w:rPr>
        <w:t>защищенное навесом от осадков.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3.2. Паводковые и ливневые воды отводятся от территории дошкольной </w:t>
      </w:r>
      <w:r w:rsidRPr="00957443">
        <w:rPr>
          <w:rFonts w:ascii="Times New Roman" w:hAnsi="Times New Roman"/>
          <w:sz w:val="24"/>
          <w:szCs w:val="24"/>
        </w:rPr>
        <w:lastRenderedPageBreak/>
        <w:t>образовательной организации для предупреждения затопления и загрязнения игровых площадок для детей.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3.5. На территории дошкольной образовательной организации выделяются игровая и хозяйственная зоны.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3.6. </w:t>
      </w:r>
      <w:proofErr w:type="gramStart"/>
      <w:r w:rsidRPr="00957443">
        <w:rPr>
          <w:rFonts w:ascii="Times New Roman" w:hAnsi="Times New Roman"/>
          <w:sz w:val="24"/>
          <w:szCs w:val="24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  <w:proofErr w:type="gramEnd"/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957443">
        <w:rPr>
          <w:rFonts w:ascii="Times New Roman" w:hAnsi="Times New Roman"/>
          <w:sz w:val="24"/>
          <w:szCs w:val="24"/>
        </w:rPr>
        <w:t>беспыльным</w:t>
      </w:r>
      <w:proofErr w:type="spellEnd"/>
      <w:r w:rsidRPr="00957443">
        <w:rPr>
          <w:rFonts w:ascii="Times New Roman" w:hAnsi="Times New Roman"/>
          <w:sz w:val="24"/>
          <w:szCs w:val="24"/>
        </w:rPr>
        <w:t>, либо выполненным из материалов, не оказывающих вредного воздействия на человека.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3.10.2. Рекомендуется в </w:t>
      </w:r>
      <w:proofErr w:type="gramStart"/>
      <w:r w:rsidRPr="00957443">
        <w:rPr>
          <w:rFonts w:ascii="Times New Roman" w:hAnsi="Times New Roman"/>
          <w:sz w:val="24"/>
          <w:szCs w:val="24"/>
        </w:rPr>
        <w:t>I</w:t>
      </w:r>
      <w:proofErr w:type="gramEnd"/>
      <w:r w:rsidRPr="00957443">
        <w:rPr>
          <w:rFonts w:ascii="Times New Roman" w:hAnsi="Times New Roman"/>
          <w:sz w:val="24"/>
          <w:szCs w:val="24"/>
        </w:rPr>
        <w:t>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lastRenderedPageBreak/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3.12. Игровые и физкультурные площадки для детей оборудуются с учетом их </w:t>
      </w:r>
      <w:proofErr w:type="spellStart"/>
      <w:r w:rsidRPr="00957443">
        <w:rPr>
          <w:rFonts w:ascii="Times New Roman" w:hAnsi="Times New Roman"/>
          <w:sz w:val="24"/>
          <w:szCs w:val="24"/>
        </w:rPr>
        <w:t>росто-возрастных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особенностей.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957443">
        <w:rPr>
          <w:rFonts w:ascii="Times New Roman" w:hAnsi="Times New Roman"/>
          <w:sz w:val="24"/>
          <w:szCs w:val="24"/>
        </w:rPr>
        <w:t>паразитологическим</w:t>
      </w:r>
      <w:proofErr w:type="spellEnd"/>
      <w:r w:rsidRPr="00957443">
        <w:rPr>
          <w:rFonts w:ascii="Times New Roman" w:hAnsi="Times New Roman"/>
          <w:sz w:val="24"/>
          <w:szCs w:val="24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3.17. На территории хозяйственной зоны возможно размещение овощехранилища.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957443">
        <w:rPr>
          <w:rFonts w:ascii="Times New Roman" w:hAnsi="Times New Roman"/>
          <w:sz w:val="24"/>
          <w:szCs w:val="24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При сухой и жаркой погоде полив территории рекомендуется проводить не менее 2 раз в день.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Default="00B52621" w:rsidP="00957443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52621" w:rsidRDefault="00B52621" w:rsidP="00957443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lastRenderedPageBreak/>
        <w:t>IV. Требования к зданию, помещениям, оборудованию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и их содержанию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443">
        <w:rPr>
          <w:rFonts w:ascii="Times New Roman" w:hAnsi="Times New Roman"/>
          <w:sz w:val="24"/>
          <w:szCs w:val="24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4.2. Вместимость дошкольных образовательных организаций определяется заданием на проектирование.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4.3. Здание дошкольной образовательной организации должно иметь этажность не выше трех.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A3EB4">
        <w:rPr>
          <w:rFonts w:ascii="Times New Roman" w:hAnsi="Times New Roman"/>
          <w:sz w:val="24"/>
          <w:szCs w:val="24"/>
          <w:highlight w:val="yellow"/>
        </w:rPr>
        <w:t>Групповые ячейки для детей до 3-х лет располагаются на 1-м этаже.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4.4. При проектировании дошкольных образовательных организаций предусматривается следующий набор помещений: </w:t>
      </w:r>
      <w:r w:rsidRPr="003A3EB4">
        <w:rPr>
          <w:rFonts w:ascii="Times New Roman" w:hAnsi="Times New Roman"/>
          <w:sz w:val="24"/>
          <w:szCs w:val="24"/>
          <w:highlight w:val="yellow"/>
        </w:rPr>
        <w:t>групповые ячейки</w:t>
      </w:r>
      <w:r w:rsidRPr="00957443">
        <w:rPr>
          <w:rFonts w:ascii="Times New Roman" w:hAnsi="Times New Roman"/>
          <w:sz w:val="24"/>
          <w:szCs w:val="24"/>
        </w:rPr>
        <w:t xml:space="preserve"> (изолированные помещения для каждой детской группы); </w:t>
      </w:r>
      <w:r w:rsidRPr="003A3EB4">
        <w:rPr>
          <w:rFonts w:ascii="Times New Roman" w:hAnsi="Times New Roman"/>
          <w:sz w:val="24"/>
          <w:szCs w:val="24"/>
          <w:highlight w:val="yellow"/>
        </w:rPr>
        <w:t>дополнительные помещения д</w:t>
      </w:r>
      <w:r w:rsidRPr="00957443">
        <w:rPr>
          <w:rFonts w:ascii="Times New Roman" w:hAnsi="Times New Roman"/>
          <w:sz w:val="24"/>
          <w:szCs w:val="24"/>
        </w:rPr>
        <w:t xml:space="preserve">ля занятий с детьми (музыкальный зал, физкультурный зал, кабинет логопеда и другие); </w:t>
      </w:r>
      <w:r w:rsidRPr="003A3EB4">
        <w:rPr>
          <w:rFonts w:ascii="Times New Roman" w:hAnsi="Times New Roman"/>
          <w:sz w:val="24"/>
          <w:szCs w:val="24"/>
          <w:highlight w:val="yellow"/>
        </w:rPr>
        <w:t>сопутствующие помещения</w:t>
      </w:r>
      <w:r w:rsidRPr="00957443">
        <w:rPr>
          <w:rFonts w:ascii="Times New Roman" w:hAnsi="Times New Roman"/>
          <w:sz w:val="24"/>
          <w:szCs w:val="24"/>
        </w:rPr>
        <w:t xml:space="preserve"> (медицинский блок, пищеблок, </w:t>
      </w:r>
      <w:proofErr w:type="spellStart"/>
      <w:r w:rsidRPr="00957443">
        <w:rPr>
          <w:rFonts w:ascii="Times New Roman" w:hAnsi="Times New Roman"/>
          <w:sz w:val="24"/>
          <w:szCs w:val="24"/>
        </w:rPr>
        <w:t>постирочная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); </w:t>
      </w:r>
      <w:r w:rsidRPr="003A3EB4">
        <w:rPr>
          <w:rFonts w:ascii="Times New Roman" w:hAnsi="Times New Roman"/>
          <w:sz w:val="24"/>
          <w:szCs w:val="24"/>
          <w:highlight w:val="yellow"/>
        </w:rPr>
        <w:t>служебно-бытового</w:t>
      </w:r>
      <w:r w:rsidRPr="00957443">
        <w:rPr>
          <w:rFonts w:ascii="Times New Roman" w:hAnsi="Times New Roman"/>
          <w:sz w:val="24"/>
          <w:szCs w:val="24"/>
        </w:rPr>
        <w:t xml:space="preserve"> назначения для персонала.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957443">
        <w:rPr>
          <w:rFonts w:ascii="Times New Roman" w:hAnsi="Times New Roman"/>
          <w:sz w:val="24"/>
          <w:szCs w:val="24"/>
        </w:rPr>
        <w:t>Неотапливаемые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переходы и галереи допускаются только в III</w:t>
      </w:r>
      <w:proofErr w:type="gramStart"/>
      <w:r w:rsidRPr="00957443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климатическом подрайоне.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lastRenderedPageBreak/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B52621" w:rsidRPr="003A3EB4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57443">
        <w:rPr>
          <w:rFonts w:ascii="Times New Roman" w:hAnsi="Times New Roman"/>
          <w:sz w:val="24"/>
          <w:szCs w:val="24"/>
        </w:rPr>
        <w:t>4</w:t>
      </w:r>
      <w:r w:rsidRPr="003A3EB4">
        <w:rPr>
          <w:rFonts w:ascii="Times New Roman" w:hAnsi="Times New Roman"/>
          <w:sz w:val="24"/>
          <w:szCs w:val="24"/>
          <w:highlight w:val="yellow"/>
        </w:rPr>
        <w:t>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A3EB4">
        <w:rPr>
          <w:rFonts w:ascii="Times New Roman" w:hAnsi="Times New Roman"/>
          <w:sz w:val="24"/>
          <w:szCs w:val="24"/>
          <w:highlight w:val="yellow"/>
        </w:rPr>
        <w:t xml:space="preserve">Допускается использовать </w:t>
      </w:r>
      <w:proofErr w:type="gramStart"/>
      <w:r w:rsidRPr="003A3EB4">
        <w:rPr>
          <w:rFonts w:ascii="Times New Roman" w:hAnsi="Times New Roman"/>
          <w:sz w:val="24"/>
          <w:szCs w:val="24"/>
          <w:highlight w:val="yellow"/>
        </w:rPr>
        <w:t>групповую</w:t>
      </w:r>
      <w:proofErr w:type="gramEnd"/>
      <w:r w:rsidRPr="003A3EB4">
        <w:rPr>
          <w:rFonts w:ascii="Times New Roman" w:hAnsi="Times New Roman"/>
          <w:sz w:val="24"/>
          <w:szCs w:val="24"/>
          <w:highlight w:val="yellow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A3EB4">
        <w:rPr>
          <w:rFonts w:ascii="Times New Roman" w:hAnsi="Times New Roman"/>
          <w:sz w:val="24"/>
          <w:szCs w:val="24"/>
          <w:highlight w:val="yellow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</w:t>
      </w:r>
      <w:r w:rsidRPr="00957443">
        <w:rPr>
          <w:rFonts w:ascii="Times New Roman" w:hAnsi="Times New Roman"/>
          <w:sz w:val="24"/>
          <w:szCs w:val="24"/>
        </w:rPr>
        <w:t>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history="1">
        <w:r w:rsidRPr="00957443">
          <w:rPr>
            <w:rFonts w:ascii="Times New Roman" w:hAnsi="Times New Roman"/>
            <w:color w:val="0000FF"/>
            <w:sz w:val="24"/>
            <w:szCs w:val="24"/>
          </w:rPr>
          <w:t>таблица 1</w:t>
        </w:r>
      </w:hyperlink>
      <w:r w:rsidRPr="00957443">
        <w:rPr>
          <w:rFonts w:ascii="Times New Roman" w:hAnsi="Times New Roman"/>
          <w:sz w:val="24"/>
          <w:szCs w:val="24"/>
        </w:rPr>
        <w:t xml:space="preserve"> Приложения N 1).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A3EB4">
        <w:rPr>
          <w:rFonts w:ascii="Times New Roman" w:hAnsi="Times New Roman"/>
          <w:sz w:val="24"/>
          <w:szCs w:val="24"/>
          <w:highlight w:val="yellow"/>
        </w:rPr>
        <w:t>В дошкольных образовательных организациях (группах) должны быть обеспечены условия для просушивания верхней одежды и обуви</w:t>
      </w:r>
      <w:r w:rsidRPr="00957443">
        <w:rPr>
          <w:rFonts w:ascii="Times New Roman" w:hAnsi="Times New Roman"/>
          <w:sz w:val="24"/>
          <w:szCs w:val="24"/>
        </w:rPr>
        <w:t>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4.14. </w:t>
      </w:r>
      <w:proofErr w:type="gramStart"/>
      <w:r w:rsidRPr="00957443">
        <w:rPr>
          <w:rFonts w:ascii="Times New Roman" w:hAnsi="Times New Roman"/>
          <w:sz w:val="24"/>
          <w:szCs w:val="24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</w:t>
      </w:r>
      <w:proofErr w:type="spellStart"/>
      <w:r w:rsidRPr="00957443">
        <w:rPr>
          <w:rFonts w:ascii="Times New Roman" w:hAnsi="Times New Roman"/>
          <w:sz w:val="24"/>
          <w:szCs w:val="24"/>
        </w:rPr>
        <w:t>ш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. и на азимуты 91 - 230 градусов для районов южнее 45 градусов с. </w:t>
      </w:r>
      <w:proofErr w:type="spellStart"/>
      <w:r w:rsidRPr="00957443">
        <w:rPr>
          <w:rFonts w:ascii="Times New Roman" w:hAnsi="Times New Roman"/>
          <w:sz w:val="24"/>
          <w:szCs w:val="24"/>
        </w:rPr>
        <w:t>ш</w:t>
      </w:r>
      <w:proofErr w:type="spellEnd"/>
      <w:r w:rsidRPr="00957443">
        <w:rPr>
          <w:rFonts w:ascii="Times New Roman" w:hAnsi="Times New Roman"/>
          <w:sz w:val="24"/>
          <w:szCs w:val="24"/>
        </w:rPr>
        <w:t>.</w:t>
      </w:r>
      <w:proofErr w:type="gramEnd"/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4.16. Остекление окон должно быть выполнено из </w:t>
      </w:r>
      <w:proofErr w:type="gramStart"/>
      <w:r w:rsidRPr="00957443">
        <w:rPr>
          <w:rFonts w:ascii="Times New Roman" w:hAnsi="Times New Roman"/>
          <w:sz w:val="24"/>
          <w:szCs w:val="24"/>
        </w:rPr>
        <w:t>цельного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443">
        <w:rPr>
          <w:rFonts w:ascii="Times New Roman" w:hAnsi="Times New Roman"/>
          <w:sz w:val="24"/>
          <w:szCs w:val="24"/>
        </w:rPr>
        <w:t>стеклополотна</w:t>
      </w:r>
      <w:proofErr w:type="spellEnd"/>
      <w:r w:rsidRPr="00957443">
        <w:rPr>
          <w:rFonts w:ascii="Times New Roman" w:hAnsi="Times New Roman"/>
          <w:sz w:val="24"/>
          <w:szCs w:val="24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A3EB4">
        <w:rPr>
          <w:rFonts w:ascii="Times New Roman" w:hAnsi="Times New Roman"/>
          <w:sz w:val="24"/>
          <w:szCs w:val="24"/>
          <w:highlight w:val="yellow"/>
        </w:rPr>
        <w:lastRenderedPageBreak/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4.18. Для проведения физкультурных занятий в зданиях дошкольных образовательных организаций </w:t>
      </w:r>
      <w:proofErr w:type="gramStart"/>
      <w:r w:rsidRPr="00957443">
        <w:rPr>
          <w:rFonts w:ascii="Times New Roman" w:hAnsi="Times New Roman"/>
          <w:sz w:val="24"/>
          <w:szCs w:val="24"/>
        </w:rPr>
        <w:t>I</w:t>
      </w:r>
      <w:proofErr w:type="gramEnd"/>
      <w:r w:rsidRPr="00957443">
        <w:rPr>
          <w:rFonts w:ascii="Times New Roman" w:hAnsi="Times New Roman"/>
          <w:sz w:val="24"/>
          <w:szCs w:val="24"/>
        </w:rPr>
        <w:t>А, IБ и IГ климатических подрайонов допускается использовать отапливаемые прогулочные веранды.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history="1">
        <w:r w:rsidRPr="00957443">
          <w:rPr>
            <w:rFonts w:ascii="Times New Roman" w:hAnsi="Times New Roman"/>
            <w:color w:val="0000FF"/>
            <w:sz w:val="24"/>
            <w:szCs w:val="24"/>
          </w:rPr>
          <w:t>таблице 1</w:t>
        </w:r>
      </w:hyperlink>
      <w:r w:rsidRPr="00957443">
        <w:rPr>
          <w:rFonts w:ascii="Times New Roman" w:hAnsi="Times New Roman"/>
          <w:sz w:val="24"/>
          <w:szCs w:val="24"/>
        </w:rPr>
        <w:t xml:space="preserve"> Приложения N 1.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 туалете предусматривается место для приготовления дезинфицирующих растворов.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Медицинский блок (медицинский кабинет) должен иметь отдельный вход из коридора.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443">
        <w:rPr>
          <w:rFonts w:ascii="Times New Roman" w:hAnsi="Times New Roman"/>
          <w:sz w:val="24"/>
          <w:szCs w:val="24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history="1">
        <w:r w:rsidRPr="00957443">
          <w:rPr>
            <w:rFonts w:ascii="Times New Roman" w:hAnsi="Times New Roman"/>
            <w:color w:val="0000FF"/>
            <w:sz w:val="24"/>
            <w:szCs w:val="24"/>
          </w:rPr>
          <w:t>таблицей 2</w:t>
        </w:r>
      </w:hyperlink>
      <w:r w:rsidRPr="00957443">
        <w:rPr>
          <w:rFonts w:ascii="Times New Roman" w:hAnsi="Times New Roman"/>
          <w:sz w:val="24"/>
          <w:szCs w:val="24"/>
        </w:rPr>
        <w:t xml:space="preserve"> Приложения N 1.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Не допускается размещать групповые ячейки над помещениями пищеблока и </w:t>
      </w:r>
      <w:proofErr w:type="spellStart"/>
      <w:r w:rsidRPr="00957443">
        <w:rPr>
          <w:rFonts w:ascii="Times New Roman" w:hAnsi="Times New Roman"/>
          <w:sz w:val="24"/>
          <w:szCs w:val="24"/>
        </w:rPr>
        <w:t>постирочной</w:t>
      </w:r>
      <w:proofErr w:type="spellEnd"/>
      <w:r w:rsidRPr="00957443">
        <w:rPr>
          <w:rFonts w:ascii="Times New Roman" w:hAnsi="Times New Roman"/>
          <w:sz w:val="24"/>
          <w:szCs w:val="24"/>
        </w:rPr>
        <w:t>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957443">
        <w:rPr>
          <w:rFonts w:ascii="Times New Roman" w:hAnsi="Times New Roman"/>
          <w:sz w:val="24"/>
          <w:szCs w:val="24"/>
        </w:rPr>
        <w:t>буфет-раздаточную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57443">
        <w:rPr>
          <w:rFonts w:ascii="Times New Roman" w:hAnsi="Times New Roman"/>
          <w:sz w:val="24"/>
          <w:szCs w:val="24"/>
        </w:rPr>
        <w:t>предназначенную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Состав и площади помещений пищеблока (</w:t>
      </w:r>
      <w:proofErr w:type="spellStart"/>
      <w:proofErr w:type="gramStart"/>
      <w:r w:rsidRPr="00957443">
        <w:rPr>
          <w:rFonts w:ascii="Times New Roman" w:hAnsi="Times New Roman"/>
          <w:sz w:val="24"/>
          <w:szCs w:val="24"/>
        </w:rPr>
        <w:t>буфета-раздаточной</w:t>
      </w:r>
      <w:proofErr w:type="spellEnd"/>
      <w:proofErr w:type="gramEnd"/>
      <w:r w:rsidRPr="00957443">
        <w:rPr>
          <w:rFonts w:ascii="Times New Roman" w:hAnsi="Times New Roman"/>
          <w:sz w:val="24"/>
          <w:szCs w:val="24"/>
        </w:rPr>
        <w:t>) определяются заданием на проектирование.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Допускается размещение помещений пищеблока на первом и втором этажах при условии проектирования его в отдельном блоке (здании). Помещения для приема </w:t>
      </w:r>
      <w:r w:rsidRPr="00957443">
        <w:rPr>
          <w:rFonts w:ascii="Times New Roman" w:hAnsi="Times New Roman"/>
          <w:sz w:val="24"/>
          <w:szCs w:val="24"/>
        </w:rPr>
        <w:lastRenderedPageBreak/>
        <w:t>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Помещения для хранения пищевых продуктов должны быть не проницаемыми для грызунов.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proofErr w:type="gramStart"/>
      <w:r w:rsidRPr="00957443">
        <w:rPr>
          <w:rFonts w:ascii="Times New Roman" w:hAnsi="Times New Roman"/>
          <w:sz w:val="24"/>
          <w:szCs w:val="24"/>
        </w:rPr>
        <w:t>мясо-рыбный</w:t>
      </w:r>
      <w:proofErr w:type="spellEnd"/>
      <w:proofErr w:type="gramEnd"/>
      <w:r w:rsidRPr="00957443">
        <w:rPr>
          <w:rFonts w:ascii="Times New Roman" w:hAnsi="Times New Roman"/>
          <w:sz w:val="24"/>
          <w:szCs w:val="24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proofErr w:type="gramStart"/>
      <w:r w:rsidRPr="00957443">
        <w:rPr>
          <w:rFonts w:ascii="Times New Roman" w:hAnsi="Times New Roman"/>
          <w:sz w:val="24"/>
          <w:szCs w:val="24"/>
        </w:rPr>
        <w:t>мясо-рыбной</w:t>
      </w:r>
      <w:proofErr w:type="spellEnd"/>
      <w:proofErr w:type="gramEnd"/>
      <w:r w:rsidRPr="00957443">
        <w:rPr>
          <w:rFonts w:ascii="Times New Roman" w:hAnsi="Times New Roman"/>
          <w:sz w:val="24"/>
          <w:szCs w:val="24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957443">
        <w:rPr>
          <w:rFonts w:ascii="Times New Roman" w:hAnsi="Times New Roman"/>
          <w:sz w:val="24"/>
          <w:szCs w:val="24"/>
        </w:rPr>
        <w:t>загрузочная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7443">
        <w:rPr>
          <w:rFonts w:ascii="Times New Roman" w:hAnsi="Times New Roman"/>
          <w:sz w:val="24"/>
          <w:szCs w:val="24"/>
        </w:rPr>
        <w:t>доготовочный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957443">
        <w:rPr>
          <w:rFonts w:ascii="Times New Roman" w:hAnsi="Times New Roman"/>
          <w:sz w:val="24"/>
          <w:szCs w:val="24"/>
        </w:rPr>
        <w:t>Доготовочный</w:t>
      </w:r>
      <w:proofErr w:type="spellEnd"/>
      <w:r w:rsidRPr="00957443">
        <w:rPr>
          <w:rFonts w:ascii="Times New Roman" w:hAnsi="Times New Roman"/>
          <w:sz w:val="24"/>
          <w:szCs w:val="24"/>
        </w:rPr>
        <w:t>, горячий и холодный цеха могут быть совмещены в одном помещении и разделены перегородкой.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4.27. В </w:t>
      </w:r>
      <w:proofErr w:type="spellStart"/>
      <w:r w:rsidRPr="00957443">
        <w:rPr>
          <w:rFonts w:ascii="Times New Roman" w:hAnsi="Times New Roman"/>
          <w:sz w:val="24"/>
          <w:szCs w:val="24"/>
        </w:rPr>
        <w:t>буфетах-раздаточных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должны предусматриваться объемн</w:t>
      </w:r>
      <w:proofErr w:type="gramStart"/>
      <w:r w:rsidRPr="00957443">
        <w:rPr>
          <w:rFonts w:ascii="Times New Roman" w:hAnsi="Times New Roman"/>
          <w:sz w:val="24"/>
          <w:szCs w:val="24"/>
        </w:rPr>
        <w:t>о-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proofErr w:type="gramStart"/>
      <w:r w:rsidRPr="00957443">
        <w:rPr>
          <w:rFonts w:ascii="Times New Roman" w:hAnsi="Times New Roman"/>
          <w:sz w:val="24"/>
          <w:szCs w:val="24"/>
        </w:rPr>
        <w:t>буфетах-раздаточных</w:t>
      </w:r>
      <w:proofErr w:type="spellEnd"/>
      <w:proofErr w:type="gramEnd"/>
      <w:r w:rsidRPr="00957443">
        <w:rPr>
          <w:rFonts w:ascii="Times New Roman" w:hAnsi="Times New Roman"/>
          <w:sz w:val="24"/>
          <w:szCs w:val="24"/>
        </w:rPr>
        <w:t xml:space="preserve"> должны быть предусмотрены условия для мытья рук.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4.28. </w:t>
      </w:r>
      <w:proofErr w:type="gramStart"/>
      <w:r w:rsidRPr="00957443">
        <w:rPr>
          <w:rFonts w:ascii="Times New Roman" w:hAnsi="Times New Roman"/>
          <w:sz w:val="24"/>
          <w:szCs w:val="24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4.32. Питание детей организуется в помещении </w:t>
      </w:r>
      <w:proofErr w:type="gramStart"/>
      <w:r w:rsidRPr="00957443">
        <w:rPr>
          <w:rFonts w:ascii="Times New Roman" w:hAnsi="Times New Roman"/>
          <w:sz w:val="24"/>
          <w:szCs w:val="24"/>
        </w:rPr>
        <w:t>групповой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. Доставка пищи от пищеблока </w:t>
      </w:r>
      <w:proofErr w:type="gramStart"/>
      <w:r w:rsidRPr="00957443">
        <w:rPr>
          <w:rFonts w:ascii="Times New Roman" w:hAnsi="Times New Roman"/>
          <w:sz w:val="24"/>
          <w:szCs w:val="24"/>
        </w:rPr>
        <w:t>до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4.33. В дошкольных образовательных организациях для мытья столовой посуды </w:t>
      </w:r>
      <w:r w:rsidRPr="00957443">
        <w:rPr>
          <w:rFonts w:ascii="Times New Roman" w:hAnsi="Times New Roman"/>
          <w:sz w:val="24"/>
          <w:szCs w:val="24"/>
        </w:rPr>
        <w:lastRenderedPageBreak/>
        <w:t xml:space="preserve">буфетная оборудуется </w:t>
      </w:r>
      <w:proofErr w:type="spellStart"/>
      <w:r w:rsidRPr="00957443">
        <w:rPr>
          <w:rFonts w:ascii="Times New Roman" w:hAnsi="Times New Roman"/>
          <w:sz w:val="24"/>
          <w:szCs w:val="24"/>
        </w:rPr>
        <w:t>двухгнездными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4.34. Допускается установка посудомоечной машины в буфетных групповых ячейках.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957443">
        <w:rPr>
          <w:rFonts w:ascii="Times New Roman" w:hAnsi="Times New Roman"/>
          <w:sz w:val="24"/>
          <w:szCs w:val="24"/>
        </w:rPr>
        <w:t>постирочную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57443">
        <w:rPr>
          <w:rFonts w:ascii="Times New Roman" w:hAnsi="Times New Roman"/>
          <w:sz w:val="24"/>
          <w:szCs w:val="24"/>
        </w:rPr>
        <w:t>Помещения стиральной и гладильной должны быть смежными.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4.36. Вход в </w:t>
      </w:r>
      <w:proofErr w:type="spellStart"/>
      <w:r w:rsidRPr="00957443">
        <w:rPr>
          <w:rFonts w:ascii="Times New Roman" w:hAnsi="Times New Roman"/>
          <w:sz w:val="24"/>
          <w:szCs w:val="24"/>
        </w:rPr>
        <w:t>постирочную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не рекомендуется устраивать напротив входа в помещения групповых ячеек.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4.38. При организации работы групп кратковременного пребывания детей должны предусматриваться помещения: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групповая комната для проведения учебных занятий, игр и питания детей;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помещение или место для приготовления пищи, а также для мытья и хранения столовой посуды и приборов;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детская туалетная (с умывальной) для детей.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V. Требования к внутренней отделке помещений дошкольных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образовательных организаций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957443">
        <w:rPr>
          <w:rFonts w:ascii="Times New Roman" w:hAnsi="Times New Roman"/>
          <w:sz w:val="24"/>
          <w:szCs w:val="24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957443">
        <w:rPr>
          <w:rFonts w:ascii="Times New Roman" w:hAnsi="Times New Roman"/>
          <w:sz w:val="24"/>
          <w:szCs w:val="24"/>
        </w:rPr>
        <w:t>постирочной</w:t>
      </w:r>
      <w:proofErr w:type="spellEnd"/>
      <w:r w:rsidRPr="00957443">
        <w:rPr>
          <w:rFonts w:ascii="Times New Roman" w:hAnsi="Times New Roman"/>
          <w:sz w:val="24"/>
          <w:szCs w:val="24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957443">
        <w:rPr>
          <w:rFonts w:ascii="Times New Roman" w:hAnsi="Times New Roman"/>
          <w:sz w:val="24"/>
          <w:szCs w:val="24"/>
        </w:rPr>
        <w:t>постирочные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, умывальные, туалеты и другие) окрашиваются </w:t>
      </w:r>
      <w:r w:rsidRPr="00957443">
        <w:rPr>
          <w:rFonts w:ascii="Times New Roman" w:hAnsi="Times New Roman"/>
          <w:sz w:val="24"/>
          <w:szCs w:val="24"/>
        </w:rPr>
        <w:lastRenderedPageBreak/>
        <w:t>влагостойкими материалами.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957443">
        <w:rPr>
          <w:rFonts w:ascii="Times New Roman" w:hAnsi="Times New Roman"/>
          <w:sz w:val="24"/>
          <w:szCs w:val="24"/>
        </w:rPr>
        <w:t>утепленными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и (или) отапливаемыми, с регулируемым температурным режимом.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VI. Требования к размещению оборудования в помещениях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дошкольных образовательных организаций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957443">
        <w:rPr>
          <w:rFonts w:ascii="Times New Roman" w:hAnsi="Times New Roman"/>
          <w:sz w:val="24"/>
          <w:szCs w:val="24"/>
        </w:rPr>
        <w:t>Раздевальные оборудуются шкафами для верхней одежды детей и персонала.</w:t>
      </w:r>
      <w:proofErr w:type="gramEnd"/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Шкафы для одежды и обуви оборудуются индивидуальными ячейками-полками для головных уборов и крючками для верхней одежды. </w:t>
      </w:r>
      <w:r w:rsidRPr="003A3EB4">
        <w:rPr>
          <w:rFonts w:ascii="Times New Roman" w:hAnsi="Times New Roman"/>
          <w:sz w:val="24"/>
          <w:szCs w:val="24"/>
          <w:highlight w:val="yellow"/>
        </w:rPr>
        <w:t>Каждая индивидуальная ячейка маркируется.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В раздевальных (или в отдельных помещениях) должны быть предусмотрены </w:t>
      </w:r>
      <w:r w:rsidRPr="003A3EB4">
        <w:rPr>
          <w:rFonts w:ascii="Times New Roman" w:hAnsi="Times New Roman"/>
          <w:sz w:val="24"/>
          <w:szCs w:val="24"/>
          <w:highlight w:val="yellow"/>
        </w:rPr>
        <w:t>условия для сушки верхней одежды и обуви детей</w:t>
      </w:r>
      <w:r w:rsidRPr="00957443">
        <w:rPr>
          <w:rFonts w:ascii="Times New Roman" w:hAnsi="Times New Roman"/>
          <w:sz w:val="24"/>
          <w:szCs w:val="24"/>
        </w:rPr>
        <w:t>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В тамбурах вновь строящихся объектов дошкольных образовательных организаций </w:t>
      </w:r>
      <w:r w:rsidRPr="003A3EB4">
        <w:rPr>
          <w:rFonts w:ascii="Times New Roman" w:hAnsi="Times New Roman"/>
          <w:sz w:val="24"/>
          <w:szCs w:val="24"/>
          <w:highlight w:val="yellow"/>
        </w:rPr>
        <w:t>допускается установка стеллажей для игрушек, используемых на прогулке.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957443">
        <w:rPr>
          <w:rFonts w:ascii="Times New Roman" w:hAnsi="Times New Roman"/>
          <w:sz w:val="24"/>
          <w:szCs w:val="24"/>
        </w:rPr>
        <w:t>пеленальными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957443">
        <w:rPr>
          <w:rFonts w:ascii="Times New Roman" w:hAnsi="Times New Roman"/>
          <w:sz w:val="24"/>
          <w:szCs w:val="24"/>
        </w:rPr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957443">
        <w:rPr>
          <w:rFonts w:ascii="Times New Roman" w:hAnsi="Times New Roman"/>
          <w:sz w:val="24"/>
          <w:szCs w:val="24"/>
        </w:rPr>
        <w:t>x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Вблизи буфетной рекомендуется устанавливать </w:t>
      </w:r>
      <w:proofErr w:type="spellStart"/>
      <w:r w:rsidRPr="00957443">
        <w:rPr>
          <w:rFonts w:ascii="Times New Roman" w:hAnsi="Times New Roman"/>
          <w:sz w:val="24"/>
          <w:szCs w:val="24"/>
        </w:rPr>
        <w:t>пеленальные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столы и специальные столики с выдвижными креслами для кормления детей 8 - 12 месяцев. Возле </w:t>
      </w:r>
      <w:proofErr w:type="spellStart"/>
      <w:r w:rsidRPr="00957443">
        <w:rPr>
          <w:rFonts w:ascii="Times New Roman" w:hAnsi="Times New Roman"/>
          <w:sz w:val="24"/>
          <w:szCs w:val="24"/>
        </w:rPr>
        <w:t>пеленального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стола устанавливается бак с крышкой для грязного белья.</w:t>
      </w:r>
    </w:p>
    <w:p w:rsidR="00B52621" w:rsidRPr="00957443" w:rsidRDefault="00B52621" w:rsidP="000964FC">
      <w:pPr>
        <w:widowControl w:val="0"/>
        <w:shd w:val="clear" w:color="auto" w:fill="FFFF99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6.5. В групповых для детей 1,5 года и старше </w:t>
      </w:r>
      <w:proofErr w:type="gramStart"/>
      <w:r w:rsidRPr="00957443">
        <w:rPr>
          <w:rFonts w:ascii="Times New Roman" w:hAnsi="Times New Roman"/>
          <w:sz w:val="24"/>
          <w:szCs w:val="24"/>
        </w:rPr>
        <w:t>столы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B52621" w:rsidRPr="00957443" w:rsidRDefault="00B52621" w:rsidP="0095744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Основные размеры столов и стульев для детей </w:t>
      </w:r>
      <w:proofErr w:type="gramStart"/>
      <w:r w:rsidRPr="00957443">
        <w:rPr>
          <w:rFonts w:ascii="Times New Roman" w:hAnsi="Times New Roman"/>
          <w:sz w:val="24"/>
          <w:szCs w:val="24"/>
        </w:rPr>
        <w:t>раннего</w:t>
      </w:r>
      <w:proofErr w:type="gramEnd"/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возраста и дошкольного возраста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2"/>
        <w:gridCol w:w="1856"/>
        <w:gridCol w:w="2320"/>
        <w:gridCol w:w="1740"/>
      </w:tblGrid>
      <w:tr w:rsidR="00B52621" w:rsidRPr="00D821F3">
        <w:trPr>
          <w:trHeight w:val="400"/>
          <w:tblCellSpacing w:w="5" w:type="nil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роста детей (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Группа мебели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Высота стола (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Высота стула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</w:tc>
      </w:tr>
      <w:tr w:rsidR="00B52621" w:rsidRPr="00D821F3">
        <w:trPr>
          <w:tblCellSpacing w:w="5" w:type="nil"/>
        </w:trPr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до 850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00      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340    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180     </w:t>
            </w:r>
          </w:p>
        </w:tc>
      </w:tr>
      <w:tr w:rsidR="00B52621" w:rsidRPr="00D821F3">
        <w:trPr>
          <w:tblCellSpacing w:w="5" w:type="nil"/>
        </w:trPr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свыше 850 до 1000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0       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400    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220     </w:t>
            </w:r>
          </w:p>
        </w:tc>
      </w:tr>
      <w:tr w:rsidR="00B52621" w:rsidRPr="00D821F3">
        <w:trPr>
          <w:tblCellSpacing w:w="5" w:type="nil"/>
        </w:trPr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с 1000 - 1150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1       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460    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260     </w:t>
            </w:r>
          </w:p>
        </w:tc>
      </w:tr>
      <w:tr w:rsidR="00B52621" w:rsidRPr="00D821F3">
        <w:trPr>
          <w:tblCellSpacing w:w="5" w:type="nil"/>
        </w:trPr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с 1150 - 1300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2       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520    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300     </w:t>
            </w:r>
          </w:p>
        </w:tc>
      </w:tr>
      <w:tr w:rsidR="00B52621" w:rsidRPr="00D821F3">
        <w:trPr>
          <w:tblCellSpacing w:w="5" w:type="nil"/>
        </w:trPr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с 1300 - 1450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580    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340     </w:t>
            </w:r>
          </w:p>
        </w:tc>
      </w:tr>
      <w:tr w:rsidR="00B52621" w:rsidRPr="00D821F3">
        <w:trPr>
          <w:tblCellSpacing w:w="5" w:type="nil"/>
        </w:trPr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с 1450 - 1600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640    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380     </w:t>
            </w:r>
          </w:p>
        </w:tc>
      </w:tr>
    </w:tbl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B52621" w:rsidRPr="00957443" w:rsidRDefault="00B52621" w:rsidP="000964FC">
      <w:pPr>
        <w:widowControl w:val="0"/>
        <w:shd w:val="clear" w:color="auto" w:fill="FFFF99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957443">
        <w:rPr>
          <w:rFonts w:ascii="Times New Roman" w:hAnsi="Times New Roman"/>
          <w:sz w:val="24"/>
          <w:szCs w:val="24"/>
        </w:rPr>
        <w:t>Мягконабивные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57443">
        <w:rPr>
          <w:rFonts w:ascii="Times New Roman" w:hAnsi="Times New Roman"/>
          <w:sz w:val="24"/>
          <w:szCs w:val="24"/>
        </w:rPr>
        <w:t>пенолатексные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B52621" w:rsidRPr="000964FC" w:rsidRDefault="00B52621" w:rsidP="000964FC">
      <w:pPr>
        <w:widowControl w:val="0"/>
        <w:shd w:val="clear" w:color="auto" w:fill="FFFF99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6.11. </w:t>
      </w:r>
      <w:r w:rsidRPr="000964FC">
        <w:rPr>
          <w:rFonts w:ascii="Times New Roman" w:hAnsi="Times New Roman"/>
          <w:color w:val="FF0000"/>
          <w:sz w:val="24"/>
          <w:szCs w:val="24"/>
        </w:rPr>
        <w:t>Размещение аквариумов, животных, птиц в помещениях групповых не допускается.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443">
        <w:rPr>
          <w:rFonts w:ascii="Times New Roman" w:hAnsi="Times New Roman"/>
          <w:sz w:val="24"/>
          <w:szCs w:val="24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957443">
        <w:rPr>
          <w:rFonts w:ascii="Times New Roman" w:hAnsi="Times New Roman"/>
          <w:sz w:val="24"/>
          <w:szCs w:val="24"/>
        </w:rPr>
        <w:t>выкатными</w:t>
      </w:r>
      <w:proofErr w:type="spellEnd"/>
      <w:r w:rsidRPr="00957443">
        <w:rPr>
          <w:rFonts w:ascii="Times New Roman" w:hAnsi="Times New Roman"/>
          <w:sz w:val="24"/>
          <w:szCs w:val="24"/>
        </w:rPr>
        <w:t>) одно - трехуровневыми кроватями.</w:t>
      </w:r>
      <w:proofErr w:type="gramEnd"/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6.13. </w:t>
      </w:r>
      <w:proofErr w:type="gramStart"/>
      <w:r w:rsidRPr="00957443">
        <w:rPr>
          <w:rFonts w:ascii="Times New Roman" w:hAnsi="Times New Roman"/>
          <w:sz w:val="24"/>
          <w:szCs w:val="24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957443">
        <w:rPr>
          <w:rFonts w:ascii="Times New Roman" w:hAnsi="Times New Roman"/>
          <w:sz w:val="24"/>
          <w:szCs w:val="24"/>
        </w:rPr>
        <w:t>выкатных</w:t>
      </w:r>
      <w:proofErr w:type="spellEnd"/>
      <w:r w:rsidRPr="00957443">
        <w:rPr>
          <w:rFonts w:ascii="Times New Roman" w:hAnsi="Times New Roman"/>
          <w:sz w:val="24"/>
          <w:szCs w:val="24"/>
        </w:rPr>
        <w:t>) одно - трехуровневых кроватях.</w:t>
      </w:r>
      <w:proofErr w:type="gramEnd"/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6.14. В существующих дошкольных образовательных организациях допускается </w:t>
      </w:r>
      <w:r w:rsidRPr="00957443">
        <w:rPr>
          <w:rFonts w:ascii="Times New Roman" w:hAnsi="Times New Roman"/>
          <w:sz w:val="24"/>
          <w:szCs w:val="24"/>
        </w:rPr>
        <w:lastRenderedPageBreak/>
        <w:t>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957443">
        <w:rPr>
          <w:rFonts w:ascii="Times New Roman" w:hAnsi="Times New Roman"/>
          <w:sz w:val="24"/>
          <w:szCs w:val="24"/>
        </w:rPr>
        <w:t>наматрасников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из расчета на 1 ребенка. Постельное белье маркируется индивидуально для каждого ребенка.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957443">
        <w:rPr>
          <w:rFonts w:ascii="Times New Roman" w:hAnsi="Times New Roman"/>
          <w:sz w:val="24"/>
          <w:szCs w:val="24"/>
        </w:rPr>
        <w:t>туалетной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в соответствии с проектом.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57443">
        <w:rPr>
          <w:rFonts w:ascii="Times New Roman" w:hAnsi="Times New Roman"/>
          <w:sz w:val="24"/>
          <w:szCs w:val="24"/>
        </w:rPr>
        <w:t>туалетных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6.16.3. </w:t>
      </w:r>
      <w:proofErr w:type="gramStart"/>
      <w:r w:rsidRPr="00957443">
        <w:rPr>
          <w:rFonts w:ascii="Times New Roman" w:hAnsi="Times New Roman"/>
          <w:sz w:val="24"/>
          <w:szCs w:val="24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6.18. Умывальники рекомендуется устанавливать: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на высоту от пола до борта прибора - 0,4 м для детей младшего дошкольного возраста;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на высоту от пола до борта - 0,5 м для детей среднего и старшего дошкольного возраста.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957443">
        <w:rPr>
          <w:rFonts w:ascii="Times New Roman" w:hAnsi="Times New Roman"/>
          <w:sz w:val="24"/>
          <w:szCs w:val="24"/>
        </w:rPr>
        <w:t>в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туалетных для детей.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Допускается устанавливать шкафы для уборочного инвентаря вне туалетных комнат.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lastRenderedPageBreak/>
        <w:t xml:space="preserve">VII. Требования к </w:t>
      </w:r>
      <w:proofErr w:type="gramStart"/>
      <w:r w:rsidRPr="00957443">
        <w:rPr>
          <w:rFonts w:ascii="Times New Roman" w:hAnsi="Times New Roman"/>
          <w:sz w:val="24"/>
          <w:szCs w:val="24"/>
        </w:rPr>
        <w:t>естественному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и искусственному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освещению помещений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957443">
        <w:rPr>
          <w:rFonts w:ascii="Times New Roman" w:hAnsi="Times New Roman"/>
          <w:sz w:val="24"/>
          <w:szCs w:val="24"/>
        </w:rPr>
        <w:t>межстекольные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957443">
        <w:rPr>
          <w:rFonts w:ascii="Times New Roman" w:hAnsi="Times New Roman"/>
          <w:sz w:val="24"/>
          <w:szCs w:val="24"/>
        </w:rPr>
        <w:t>светопропускающими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свойствами.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7.4. При одностороннем освещении глубина групповых помещений должна составлять не более 6 метров.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7.5. Не рекомендуется размещать цветы в горшках на подоконниках в групповых и спальных помещениях.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history="1">
        <w:r w:rsidRPr="00957443">
          <w:rPr>
            <w:rFonts w:ascii="Times New Roman" w:hAnsi="Times New Roman"/>
            <w:color w:val="0000FF"/>
            <w:sz w:val="24"/>
            <w:szCs w:val="24"/>
          </w:rPr>
          <w:t>(Приложение N 2)</w:t>
        </w:r>
      </w:hyperlink>
      <w:r w:rsidRPr="00957443">
        <w:rPr>
          <w:rFonts w:ascii="Times New Roman" w:hAnsi="Times New Roman"/>
          <w:sz w:val="24"/>
          <w:szCs w:val="24"/>
        </w:rPr>
        <w:t>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7.9. Чистка оконных стекол и светильников проводится по мере их загрязнения.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VIII. Требования к отоплению и вентиляции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Ревизия, очистка и </w:t>
      </w:r>
      <w:proofErr w:type="gramStart"/>
      <w:r w:rsidRPr="0095744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эффективностью работы вентиляционных систем осуществляется не реже 1 раза в год.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Ограждения из древесно-стружечных плит не используются.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957443">
        <w:rPr>
          <w:rFonts w:ascii="Times New Roman" w:hAnsi="Times New Roman"/>
          <w:sz w:val="24"/>
          <w:szCs w:val="24"/>
        </w:rPr>
        <w:t>постирочной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- не более 70%.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lastRenderedPageBreak/>
        <w:t>8.5. Все помещения дошкольной организации должны ежедневно проветриваться.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</w:t>
      </w:r>
      <w:proofErr w:type="gramStart"/>
      <w:r w:rsidRPr="00957443">
        <w:rPr>
          <w:rFonts w:ascii="Times New Roman" w:hAnsi="Times New Roman"/>
          <w:sz w:val="24"/>
          <w:szCs w:val="24"/>
        </w:rPr>
        <w:t>I</w:t>
      </w:r>
      <w:proofErr w:type="gramEnd"/>
      <w:r w:rsidRPr="00957443">
        <w:rPr>
          <w:rFonts w:ascii="Times New Roman" w:hAnsi="Times New Roman"/>
          <w:sz w:val="24"/>
          <w:szCs w:val="24"/>
        </w:rPr>
        <w:t>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 присутствии детей допускается широкая односторонняя аэрация всех помещений в теплое время года.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 помещениях спален сквозное проветривание проводится до дневного сна.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 холодное время года фрамуги, форточки закрываются за 10 минут до отхода ко сну детей.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 теплое время года сон (дневной и ночной) организуется при открытых окнах (избегая сквозняка).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history="1">
        <w:r w:rsidRPr="00957443">
          <w:rPr>
            <w:rFonts w:ascii="Times New Roman" w:hAnsi="Times New Roman"/>
            <w:color w:val="0000FF"/>
            <w:sz w:val="24"/>
            <w:szCs w:val="24"/>
          </w:rPr>
          <w:t>(Приложение N 3)</w:t>
        </w:r>
      </w:hyperlink>
      <w:r w:rsidRPr="00957443">
        <w:rPr>
          <w:rFonts w:ascii="Times New Roman" w:hAnsi="Times New Roman"/>
          <w:sz w:val="24"/>
          <w:szCs w:val="24"/>
        </w:rPr>
        <w:t>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8.9. </w:t>
      </w:r>
      <w:proofErr w:type="gramStart"/>
      <w:r w:rsidRPr="0095744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IX. Требования к водоснабжению и канализации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957443">
        <w:rPr>
          <w:rFonts w:ascii="Times New Roman" w:hAnsi="Times New Roman"/>
          <w:sz w:val="24"/>
          <w:szCs w:val="24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957443">
        <w:rPr>
          <w:rFonts w:ascii="Times New Roman" w:hAnsi="Times New Roman"/>
          <w:sz w:val="24"/>
          <w:szCs w:val="24"/>
        </w:rPr>
        <w:t>постирочную</w:t>
      </w:r>
      <w:proofErr w:type="spellEnd"/>
      <w:r w:rsidRPr="00957443">
        <w:rPr>
          <w:rFonts w:ascii="Times New Roman" w:hAnsi="Times New Roman"/>
          <w:sz w:val="24"/>
          <w:szCs w:val="24"/>
        </w:rPr>
        <w:t>), в туалетные всех групповых ячеек.</w:t>
      </w:r>
      <w:proofErr w:type="gramEnd"/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9.3. Вода должна отвечать санитарно-эпидемиологическим требованиям к питьевой воде.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957443">
        <w:rPr>
          <w:rFonts w:ascii="Times New Roman" w:hAnsi="Times New Roman"/>
          <w:sz w:val="24"/>
          <w:szCs w:val="24"/>
        </w:rPr>
        <w:t>постирочных</w:t>
      </w:r>
      <w:proofErr w:type="spellEnd"/>
      <w:r w:rsidRPr="00957443">
        <w:rPr>
          <w:rFonts w:ascii="Times New Roman" w:hAnsi="Times New Roman"/>
          <w:sz w:val="24"/>
          <w:szCs w:val="24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957443">
        <w:rPr>
          <w:rFonts w:ascii="Times New Roman" w:hAnsi="Times New Roman"/>
          <w:sz w:val="24"/>
          <w:szCs w:val="24"/>
        </w:rPr>
        <w:t>организаций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Default="00B52621" w:rsidP="00722CF2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52621" w:rsidRDefault="00B52621" w:rsidP="00722CF2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52621" w:rsidRDefault="00B52621" w:rsidP="00722CF2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lastRenderedPageBreak/>
        <w:t>X. Требования к дошкольным образовательным организациям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и группам для детей с ограниченными возможностями здоровья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443">
        <w:rPr>
          <w:rFonts w:ascii="Times New Roman" w:hAnsi="Times New Roman"/>
          <w:sz w:val="24"/>
          <w:szCs w:val="24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957443">
        <w:rPr>
          <w:rFonts w:ascii="Times New Roman" w:hAnsi="Times New Roman"/>
          <w:sz w:val="24"/>
          <w:szCs w:val="24"/>
        </w:rPr>
        <w:t>амблиопией</w:t>
      </w:r>
      <w:proofErr w:type="spellEnd"/>
      <w:r w:rsidRPr="00957443">
        <w:rPr>
          <w:rFonts w:ascii="Times New Roman" w:hAnsi="Times New Roman"/>
          <w:sz w:val="24"/>
          <w:szCs w:val="24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57443">
        <w:rPr>
          <w:rFonts w:ascii="Times New Roman" w:hAnsi="Times New Roman"/>
          <w:sz w:val="24"/>
          <w:szCs w:val="24"/>
        </w:rPr>
        <w:t>или) психическом развитии, с иными ограниченными возможностями здоровья);</w:t>
      </w:r>
      <w:proofErr w:type="gramEnd"/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10.5. В вечернее время на территории должно быть обеспечено искусственное </w:t>
      </w:r>
      <w:r w:rsidRPr="00957443">
        <w:rPr>
          <w:rFonts w:ascii="Times New Roman" w:hAnsi="Times New Roman"/>
          <w:sz w:val="24"/>
          <w:szCs w:val="24"/>
        </w:rPr>
        <w:lastRenderedPageBreak/>
        <w:t>освещение для слабовидящих детей не менее 40 лк.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 w:rsidRPr="00957443">
          <w:rPr>
            <w:rFonts w:ascii="Times New Roman" w:hAnsi="Times New Roman"/>
            <w:color w:val="0000FF"/>
            <w:sz w:val="24"/>
            <w:szCs w:val="24"/>
          </w:rPr>
          <w:t>таблицей 4</w:t>
        </w:r>
      </w:hyperlink>
      <w:r w:rsidRPr="00957443">
        <w:rPr>
          <w:rFonts w:ascii="Times New Roman" w:hAnsi="Times New Roman"/>
          <w:sz w:val="24"/>
          <w:szCs w:val="24"/>
        </w:rPr>
        <w:t xml:space="preserve"> Приложения N 1.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 w:rsidRPr="00957443">
          <w:rPr>
            <w:rFonts w:ascii="Times New Roman" w:hAnsi="Times New Roman"/>
            <w:color w:val="0000FF"/>
            <w:sz w:val="24"/>
            <w:szCs w:val="24"/>
          </w:rPr>
          <w:t>таблицей 4</w:t>
        </w:r>
      </w:hyperlink>
      <w:r w:rsidRPr="00957443">
        <w:rPr>
          <w:rFonts w:ascii="Times New Roman" w:hAnsi="Times New Roman"/>
          <w:sz w:val="24"/>
          <w:szCs w:val="24"/>
        </w:rPr>
        <w:t xml:space="preserve"> Приложения N 1.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10.9. Лестницы должны иметь двусторонние поручни и ограждение высотой 1,8 м или сплошное ограждение сеткой.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Предусматривают лифты, пандусы с уклоном 1:6. Пандусы должны иметь резиновое покрытие.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</w:t>
      </w:r>
      <w:r w:rsidRPr="00957443">
        <w:rPr>
          <w:rFonts w:ascii="Times New Roman" w:hAnsi="Times New Roman"/>
          <w:sz w:val="24"/>
          <w:szCs w:val="24"/>
        </w:rPr>
        <w:lastRenderedPageBreak/>
        <w:t>монтируется на стационарно закрепленных столах для детей и воспитателя.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XI. Требования к приему детей </w:t>
      </w:r>
      <w:proofErr w:type="gramStart"/>
      <w:r w:rsidRPr="00957443">
        <w:rPr>
          <w:rFonts w:ascii="Times New Roman" w:hAnsi="Times New Roman"/>
          <w:sz w:val="24"/>
          <w:szCs w:val="24"/>
        </w:rPr>
        <w:t>в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дошкольные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образовательные организации, режиму дня и организации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воспитательно-образовательного процесса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11.3. После перенесенного заболевания, а также отсутствия </w:t>
      </w:r>
      <w:r w:rsidRPr="000964FC">
        <w:rPr>
          <w:rFonts w:ascii="Times New Roman" w:hAnsi="Times New Roman"/>
          <w:color w:val="FF0000"/>
          <w:sz w:val="24"/>
          <w:szCs w:val="24"/>
        </w:rPr>
        <w:t>более 5 дней (за</w:t>
      </w:r>
      <w:r w:rsidRPr="00957443">
        <w:rPr>
          <w:rFonts w:ascii="Times New Roman" w:hAnsi="Times New Roman"/>
          <w:sz w:val="24"/>
          <w:szCs w:val="24"/>
        </w:rPr>
        <w:t xml:space="preserve">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B52621" w:rsidRPr="000964FC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11.4. Режим дня должен соответствовать возрастным особенностям детей и способствовать их гармоничному развитию. </w:t>
      </w:r>
      <w:r w:rsidRPr="000964FC">
        <w:rPr>
          <w:rFonts w:ascii="Times New Roman" w:hAnsi="Times New Roman"/>
          <w:color w:val="FF0000"/>
          <w:sz w:val="24"/>
          <w:szCs w:val="24"/>
        </w:rPr>
        <w:t>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11.5. </w:t>
      </w:r>
      <w:r w:rsidRPr="000964FC">
        <w:rPr>
          <w:rFonts w:ascii="Times New Roman" w:hAnsi="Times New Roman"/>
          <w:sz w:val="24"/>
          <w:szCs w:val="24"/>
          <w:shd w:val="clear" w:color="auto" w:fill="FFFF99"/>
        </w:rPr>
        <w:t>Рекомендуемая продолжительность ежедневных прогулок составляет 3 - 4 часа</w:t>
      </w:r>
      <w:r w:rsidRPr="00957443">
        <w:rPr>
          <w:rFonts w:ascii="Times New Roman" w:hAnsi="Times New Roman"/>
          <w:sz w:val="24"/>
          <w:szCs w:val="24"/>
        </w:rPr>
        <w:t xml:space="preserve">. </w:t>
      </w:r>
      <w:r w:rsidRPr="000964FC">
        <w:rPr>
          <w:rFonts w:ascii="Times New Roman" w:hAnsi="Times New Roman"/>
          <w:color w:val="FF0000"/>
          <w:sz w:val="24"/>
          <w:szCs w:val="24"/>
        </w:rPr>
        <w:t>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B52621" w:rsidRPr="00957443" w:rsidRDefault="00B52621" w:rsidP="000964FC">
      <w:pPr>
        <w:widowControl w:val="0"/>
        <w:shd w:val="clear" w:color="auto" w:fill="FFFF99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B52621" w:rsidRPr="000964FC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0964FC">
        <w:rPr>
          <w:rFonts w:ascii="Times New Roman" w:hAnsi="Times New Roman"/>
          <w:color w:val="FF0000"/>
          <w:sz w:val="24"/>
          <w:szCs w:val="24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B52621" w:rsidRPr="000964FC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Общая продолжительность суточного сна для детей дошкольного возраста 12 - 12,5 часа</w:t>
      </w:r>
      <w:r w:rsidRPr="000964FC">
        <w:rPr>
          <w:rFonts w:ascii="Times New Roman" w:hAnsi="Times New Roman"/>
          <w:sz w:val="24"/>
          <w:szCs w:val="24"/>
          <w:shd w:val="clear" w:color="auto" w:fill="FFFF99"/>
        </w:rPr>
        <w:t>, из которых 2 - 2,5 часа отводится на дневной сон.</w:t>
      </w:r>
      <w:r w:rsidRPr="00957443">
        <w:rPr>
          <w:rFonts w:ascii="Times New Roman" w:hAnsi="Times New Roman"/>
          <w:sz w:val="24"/>
          <w:szCs w:val="24"/>
        </w:rPr>
        <w:t xml:space="preserve">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</w:t>
      </w:r>
      <w:r w:rsidRPr="000964FC">
        <w:rPr>
          <w:rFonts w:ascii="Times New Roman" w:hAnsi="Times New Roman"/>
          <w:sz w:val="24"/>
          <w:szCs w:val="24"/>
          <w:shd w:val="clear" w:color="auto" w:fill="FFFF99"/>
        </w:rPr>
        <w:t xml:space="preserve">Для детей от 1,5 до 3 лет дневной сон организуют однократно </w:t>
      </w:r>
      <w:r w:rsidRPr="000964FC">
        <w:rPr>
          <w:rFonts w:ascii="Times New Roman" w:hAnsi="Times New Roman"/>
          <w:sz w:val="24"/>
          <w:szCs w:val="24"/>
          <w:shd w:val="clear" w:color="auto" w:fill="FFFF99"/>
        </w:rPr>
        <w:lastRenderedPageBreak/>
        <w:t>продолжительностью не менее 3 часов.</w:t>
      </w:r>
      <w:r w:rsidRPr="00957443">
        <w:rPr>
          <w:rFonts w:ascii="Times New Roman" w:hAnsi="Times New Roman"/>
          <w:sz w:val="24"/>
          <w:szCs w:val="24"/>
        </w:rPr>
        <w:t xml:space="preserve"> Перед сном не рекомендуется проведение подвижных эмоциональных игр, закаливающих процедур. </w:t>
      </w:r>
      <w:r w:rsidRPr="000964FC">
        <w:rPr>
          <w:rFonts w:ascii="Times New Roman" w:hAnsi="Times New Roman"/>
          <w:color w:val="FF0000"/>
          <w:sz w:val="24"/>
          <w:szCs w:val="24"/>
        </w:rPr>
        <w:t>Во время сна детей присутствие воспитателя (или его помощника) в спальне обязательно.</w:t>
      </w:r>
    </w:p>
    <w:p w:rsidR="00B52621" w:rsidRPr="00957443" w:rsidRDefault="00B52621" w:rsidP="000964FC">
      <w:pPr>
        <w:widowControl w:val="0"/>
        <w:shd w:val="clear" w:color="auto" w:fill="FFFF99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B52621" w:rsidRPr="00957443" w:rsidRDefault="00B52621" w:rsidP="000964FC">
      <w:pPr>
        <w:widowControl w:val="0"/>
        <w:shd w:val="clear" w:color="auto" w:fill="FFFF99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964FC">
        <w:rPr>
          <w:rFonts w:ascii="Times New Roman" w:hAnsi="Times New Roman"/>
          <w:color w:val="FF0000"/>
          <w:sz w:val="24"/>
          <w:szCs w:val="24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</w:t>
      </w:r>
      <w:r w:rsidRPr="00957443">
        <w:rPr>
          <w:rFonts w:ascii="Times New Roman" w:hAnsi="Times New Roman"/>
          <w:sz w:val="24"/>
          <w:szCs w:val="24"/>
        </w:rPr>
        <w:t xml:space="preserve">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B52621" w:rsidRPr="000964FC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0964FC">
        <w:rPr>
          <w:rFonts w:ascii="Times New Roman" w:hAnsi="Times New Roman"/>
          <w:color w:val="FF0000"/>
          <w:sz w:val="24"/>
          <w:szCs w:val="24"/>
        </w:rPr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0964FC">
        <w:rPr>
          <w:rFonts w:ascii="Times New Roman" w:hAnsi="Times New Roman"/>
          <w:color w:val="FF0000"/>
          <w:sz w:val="24"/>
          <w:szCs w:val="24"/>
        </w:rPr>
        <w:t>от</w:t>
      </w:r>
      <w:proofErr w:type="gramEnd"/>
      <w:r w:rsidRPr="000964FC">
        <w:rPr>
          <w:rFonts w:ascii="Times New Roman" w:hAnsi="Times New Roman"/>
          <w:color w:val="FF0000"/>
          <w:sz w:val="24"/>
          <w:szCs w:val="24"/>
        </w:rPr>
        <w:t xml:space="preserve"> 6-ти </w:t>
      </w:r>
      <w:proofErr w:type="gramStart"/>
      <w:r w:rsidRPr="000964FC">
        <w:rPr>
          <w:rFonts w:ascii="Times New Roman" w:hAnsi="Times New Roman"/>
          <w:color w:val="FF0000"/>
          <w:sz w:val="24"/>
          <w:szCs w:val="24"/>
        </w:rPr>
        <w:t>до</w:t>
      </w:r>
      <w:proofErr w:type="gramEnd"/>
      <w:r w:rsidRPr="000964FC">
        <w:rPr>
          <w:rFonts w:ascii="Times New Roman" w:hAnsi="Times New Roman"/>
          <w:color w:val="FF0000"/>
          <w:sz w:val="24"/>
          <w:szCs w:val="24"/>
        </w:rPr>
        <w:t xml:space="preserve"> 7-ми лет - не более 30 минут.</w:t>
      </w:r>
    </w:p>
    <w:p w:rsidR="00B52621" w:rsidRPr="00957443" w:rsidRDefault="00B52621" w:rsidP="000964FC">
      <w:pPr>
        <w:widowControl w:val="0"/>
        <w:shd w:val="clear" w:color="auto" w:fill="FFFF99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B52621" w:rsidRPr="00957443" w:rsidRDefault="00B52621" w:rsidP="000964FC">
      <w:pPr>
        <w:widowControl w:val="0"/>
        <w:shd w:val="clear" w:color="auto" w:fill="FFFF99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B52621" w:rsidRPr="00957443" w:rsidRDefault="00B52621" w:rsidP="000964FC">
      <w:pPr>
        <w:widowControl w:val="0"/>
        <w:shd w:val="clear" w:color="auto" w:fill="FFFF99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XII. Требования к организации физического воспитания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0964FC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0964FC">
        <w:rPr>
          <w:rFonts w:ascii="Times New Roman" w:hAnsi="Times New Roman"/>
          <w:color w:val="FF0000"/>
          <w:sz w:val="24"/>
          <w:szCs w:val="24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B52621" w:rsidRPr="00957443" w:rsidRDefault="00B52621" w:rsidP="00997570">
      <w:pPr>
        <w:widowControl w:val="0"/>
        <w:shd w:val="clear" w:color="auto" w:fill="FFFF99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B52621" w:rsidRPr="00957443" w:rsidRDefault="00B52621" w:rsidP="00997570">
      <w:pPr>
        <w:widowControl w:val="0"/>
        <w:shd w:val="clear" w:color="auto" w:fill="FFFF99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Реализация основной образовательной программы для детей первого года жизни </w:t>
      </w:r>
      <w:r w:rsidRPr="00957443">
        <w:rPr>
          <w:rFonts w:ascii="Times New Roman" w:hAnsi="Times New Roman"/>
          <w:sz w:val="24"/>
          <w:szCs w:val="24"/>
        </w:rPr>
        <w:lastRenderedPageBreak/>
        <w:t>проводится с каждым ребенком индивидуально в групповом помещении ежедневно не ранее чем через 45 минут после еды.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Длительность занятия с каждым ребенком составляет 6 - 10 минут.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97570">
        <w:rPr>
          <w:rFonts w:ascii="Times New Roman" w:hAnsi="Times New Roman"/>
          <w:sz w:val="24"/>
          <w:szCs w:val="24"/>
          <w:shd w:val="clear" w:color="auto" w:fill="FFFF99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</w:t>
      </w:r>
      <w:r w:rsidRPr="00957443">
        <w:rPr>
          <w:rFonts w:ascii="Times New Roman" w:hAnsi="Times New Roman"/>
          <w:sz w:val="24"/>
          <w:szCs w:val="24"/>
        </w:rPr>
        <w:t xml:space="preserve">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Таблица 2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997570">
      <w:pPr>
        <w:widowControl w:val="0"/>
        <w:shd w:val="clear" w:color="auto" w:fill="FFFF99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Рекомендуемое количество детей в группе</w:t>
      </w:r>
    </w:p>
    <w:p w:rsidR="00B52621" w:rsidRPr="00957443" w:rsidRDefault="00B52621" w:rsidP="00997570">
      <w:pPr>
        <w:widowControl w:val="0"/>
        <w:shd w:val="clear" w:color="auto" w:fill="FFFF99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для занятий по физическому развитию и их продолжительность</w:t>
      </w:r>
    </w:p>
    <w:p w:rsidR="00B52621" w:rsidRPr="00957443" w:rsidRDefault="00B52621" w:rsidP="00997570">
      <w:pPr>
        <w:widowControl w:val="0"/>
        <w:shd w:val="clear" w:color="auto" w:fill="FFFF99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 зависимости от возраста детей в минутах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4"/>
        <w:gridCol w:w="1740"/>
        <w:gridCol w:w="1740"/>
        <w:gridCol w:w="1740"/>
        <w:gridCol w:w="1740"/>
      </w:tblGrid>
      <w:tr w:rsidR="00B52621" w:rsidRPr="00D821F3">
        <w:trPr>
          <w:tblCellSpacing w:w="5" w:type="nil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Возраст детей                    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от 1 г. до 1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г. 6 м.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от 1 г. 7 м.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 2 лет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от 2 лет 1 м.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 3 лет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старше 3 лет </w:t>
            </w:r>
          </w:p>
        </w:tc>
      </w:tr>
      <w:tr w:rsidR="00B52621" w:rsidRPr="00D821F3">
        <w:trPr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  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2 - 4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4 - 6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8 - 12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Вся группа 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занятия      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6 - 8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8 - 10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10 - 15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15      </w:t>
            </w:r>
          </w:p>
        </w:tc>
      </w:tr>
    </w:tbl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997570">
      <w:pPr>
        <w:widowControl w:val="0"/>
        <w:shd w:val="clear" w:color="auto" w:fill="FFFF99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B52621" w:rsidRPr="00957443" w:rsidRDefault="00B52621" w:rsidP="00997570">
      <w:pPr>
        <w:widowControl w:val="0"/>
        <w:shd w:val="clear" w:color="auto" w:fill="FFFF99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в младшей группе - 15 мин.,</w:t>
      </w:r>
    </w:p>
    <w:p w:rsidR="00B52621" w:rsidRPr="00957443" w:rsidRDefault="00B52621" w:rsidP="00997570">
      <w:pPr>
        <w:widowControl w:val="0"/>
        <w:shd w:val="clear" w:color="auto" w:fill="FFFF99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в средней группе - 20 мин.,</w:t>
      </w:r>
    </w:p>
    <w:p w:rsidR="00B52621" w:rsidRPr="00957443" w:rsidRDefault="00B52621" w:rsidP="00997570">
      <w:pPr>
        <w:widowControl w:val="0"/>
        <w:shd w:val="clear" w:color="auto" w:fill="FFFF99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в старшей группе - 25 мин.,</w:t>
      </w:r>
    </w:p>
    <w:p w:rsidR="00B52621" w:rsidRPr="00957443" w:rsidRDefault="00B52621" w:rsidP="00997570">
      <w:pPr>
        <w:widowControl w:val="0"/>
        <w:shd w:val="clear" w:color="auto" w:fill="FFFF99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в подготовительной группе - 30 мин.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97570">
        <w:rPr>
          <w:rFonts w:ascii="Times New Roman" w:hAnsi="Times New Roman"/>
          <w:color w:val="FF0000"/>
          <w:sz w:val="24"/>
          <w:szCs w:val="24"/>
        </w:rPr>
        <w:t>Один раз в неделю для детей 5 - 7 лет следует круглогодично организовывать занятия по физическому развитию детей на открытом воздухе.</w:t>
      </w:r>
      <w:r w:rsidRPr="00957443">
        <w:rPr>
          <w:rFonts w:ascii="Times New Roman" w:hAnsi="Times New Roman"/>
          <w:sz w:val="24"/>
          <w:szCs w:val="24"/>
        </w:rPr>
        <w:t xml:space="preserve">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B52621" w:rsidRPr="00957443" w:rsidRDefault="00B52621" w:rsidP="00997570">
      <w:pPr>
        <w:widowControl w:val="0"/>
        <w:shd w:val="clear" w:color="auto" w:fill="FFFF99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B52621" w:rsidRPr="00957443" w:rsidRDefault="00B52621" w:rsidP="00997570">
      <w:pPr>
        <w:widowControl w:val="0"/>
        <w:shd w:val="clear" w:color="auto" w:fill="FFFF99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</w:t>
      </w:r>
      <w:r w:rsidRPr="00957443">
        <w:rPr>
          <w:rFonts w:ascii="Times New Roman" w:hAnsi="Times New Roman"/>
          <w:sz w:val="24"/>
          <w:szCs w:val="24"/>
        </w:rPr>
        <w:lastRenderedPageBreak/>
        <w:t>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957443">
        <w:rPr>
          <w:rFonts w:ascii="Times New Roman" w:hAnsi="Times New Roman"/>
          <w:sz w:val="24"/>
          <w:szCs w:val="24"/>
        </w:rPr>
        <w:t>холодовой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нагрузкой.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- в </w:t>
      </w:r>
      <w:proofErr w:type="spellStart"/>
      <w:r w:rsidRPr="00957443">
        <w:rPr>
          <w:rFonts w:ascii="Times New Roman" w:hAnsi="Times New Roman"/>
          <w:sz w:val="24"/>
          <w:szCs w:val="24"/>
        </w:rPr>
        <w:t>термокамере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следует поддерживать температуру воздуха в пределах 60 - 70 °C при относительной влажности 15 - 10%;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продолжительность первого посещения ребенком сауны не должна превышать 3 минут;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XIII. Требования к оборудованию пищеблока,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инвентарю, посуде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077" w:history="1">
        <w:r w:rsidRPr="00957443">
          <w:rPr>
            <w:rFonts w:ascii="Times New Roman" w:hAnsi="Times New Roman"/>
            <w:color w:val="0000FF"/>
            <w:sz w:val="24"/>
            <w:szCs w:val="24"/>
          </w:rPr>
          <w:t>Приложением N 4</w:t>
        </w:r>
      </w:hyperlink>
      <w:r w:rsidRPr="00957443">
        <w:rPr>
          <w:rFonts w:ascii="Times New Roman" w:hAnsi="Times New Roman"/>
          <w:sz w:val="24"/>
          <w:szCs w:val="24"/>
        </w:rPr>
        <w:t>. Все технологическое и холодильное оборудование должно быть исправно.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столы, предназначенные для обработки пищевых продуктов, должны быть цельнометаллическими;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- доски и ножи должны быть промаркированы: "СМ" - сырое мясо, "СК" - сырые </w:t>
      </w:r>
      <w:r w:rsidRPr="00957443">
        <w:rPr>
          <w:rFonts w:ascii="Times New Roman" w:hAnsi="Times New Roman"/>
          <w:sz w:val="24"/>
          <w:szCs w:val="24"/>
        </w:rPr>
        <w:lastRenderedPageBreak/>
        <w:t>куры, "СР" - сырая рыба, "</w:t>
      </w:r>
      <w:proofErr w:type="gramStart"/>
      <w:r w:rsidRPr="00957443">
        <w:rPr>
          <w:rFonts w:ascii="Times New Roman" w:hAnsi="Times New Roman"/>
          <w:sz w:val="24"/>
          <w:szCs w:val="24"/>
        </w:rPr>
        <w:t>СО</w:t>
      </w:r>
      <w:proofErr w:type="gramEnd"/>
      <w:r w:rsidRPr="00957443">
        <w:rPr>
          <w:rFonts w:ascii="Times New Roman" w:hAnsi="Times New Roman"/>
          <w:sz w:val="24"/>
          <w:szCs w:val="24"/>
        </w:rPr>
        <w:t>" - сырые овощи, "ВМ" - вареное мясо, "ВР" - вареная рыба, "ВО" - вареные овощи, "гастрономия", "Сельдь", "Х" - хлеб, "Зелень";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компоты и кисели готовят в посуде из нержавеющей стали. Для кипячения молока выделяют отдельную посуду;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13.4. </w:t>
      </w:r>
      <w:proofErr w:type="gramStart"/>
      <w:r w:rsidRPr="00957443">
        <w:rPr>
          <w:rFonts w:ascii="Times New Roman" w:hAnsi="Times New Roman"/>
          <w:sz w:val="24"/>
          <w:szCs w:val="24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13.6. Для ополаскивания посуды (в том числе столовой) используются гибкие шланги с душевой насадкой.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13.10. </w:t>
      </w:r>
      <w:proofErr w:type="gramStart"/>
      <w:r w:rsidRPr="00957443">
        <w:rPr>
          <w:rFonts w:ascii="Times New Roman" w:hAnsi="Times New Roman"/>
          <w:sz w:val="24"/>
          <w:szCs w:val="24"/>
        </w:rP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Чистую кухонную посуду хранят на стеллажах на высоте не менее 0,35 м от пола.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13.11. Разделочные доски и мелкий деревянный инвентарь (лопатки, мешалки и </w:t>
      </w:r>
      <w:proofErr w:type="gramStart"/>
      <w:r w:rsidRPr="00957443">
        <w:rPr>
          <w:rFonts w:ascii="Times New Roman" w:hAnsi="Times New Roman"/>
          <w:sz w:val="24"/>
          <w:szCs w:val="24"/>
        </w:rPr>
        <w:t>другое</w:t>
      </w:r>
      <w:proofErr w:type="gramEnd"/>
      <w:r w:rsidRPr="00957443">
        <w:rPr>
          <w:rFonts w:ascii="Times New Roman" w:hAnsi="Times New Roman"/>
          <w:sz w:val="24"/>
          <w:szCs w:val="24"/>
        </w:rPr>
        <w:t>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957443">
        <w:rPr>
          <w:rFonts w:ascii="Times New Roman" w:hAnsi="Times New Roman"/>
          <w:sz w:val="24"/>
          <w:szCs w:val="24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13.14. В моечной и буфетных вывешиваются инструкции о правилах мытья посуды и </w:t>
      </w:r>
      <w:r w:rsidRPr="00957443">
        <w:rPr>
          <w:rFonts w:ascii="Times New Roman" w:hAnsi="Times New Roman"/>
          <w:sz w:val="24"/>
          <w:szCs w:val="24"/>
        </w:rPr>
        <w:lastRenderedPageBreak/>
        <w:t>инвентаря с указанием концентраций и объемов применяемых моющих и дезинфицирующих средств.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Посуду и столовые приборы моют в 2-гнездных ваннах, установленных в буфетных каждой групповой ячейки.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Чашки моют горячей водой с применением моющих сре</w:t>
      </w:r>
      <w:proofErr w:type="gramStart"/>
      <w:r w:rsidRPr="00957443">
        <w:rPr>
          <w:rFonts w:ascii="Times New Roman" w:hAnsi="Times New Roman"/>
          <w:sz w:val="24"/>
          <w:szCs w:val="24"/>
        </w:rPr>
        <w:t>дств в п</w:t>
      </w:r>
      <w:proofErr w:type="gramEnd"/>
      <w:r w:rsidRPr="00957443">
        <w:rPr>
          <w:rFonts w:ascii="Times New Roman" w:hAnsi="Times New Roman"/>
          <w:sz w:val="24"/>
          <w:szCs w:val="24"/>
        </w:rPr>
        <w:t>ервой ванне, ополаскивают горячей проточной водой во второй ванне и просушивают.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 w:rsidRPr="00957443">
        <w:rPr>
          <w:rFonts w:ascii="Times New Roman" w:hAnsi="Times New Roman"/>
          <w:sz w:val="24"/>
          <w:szCs w:val="24"/>
        </w:rPr>
        <w:t>диспенсерах</w:t>
      </w:r>
      <w:proofErr w:type="spellEnd"/>
      <w:r w:rsidRPr="00957443">
        <w:rPr>
          <w:rFonts w:ascii="Times New Roman" w:hAnsi="Times New Roman"/>
          <w:sz w:val="24"/>
          <w:szCs w:val="24"/>
        </w:rPr>
        <w:t>) в вертикальном положении ручками вверх.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13.17. Рабочие столы на пищеблоке и столы в </w:t>
      </w:r>
      <w:proofErr w:type="gramStart"/>
      <w:r w:rsidRPr="00957443">
        <w:rPr>
          <w:rFonts w:ascii="Times New Roman" w:hAnsi="Times New Roman"/>
          <w:sz w:val="24"/>
          <w:szCs w:val="24"/>
        </w:rPr>
        <w:t>групповых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Щетки с наличием дефектов и видимых загрязнений, а также металлические мочалки не используются.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957443">
        <w:rPr>
          <w:rFonts w:ascii="Times New Roman" w:hAnsi="Times New Roman"/>
          <w:sz w:val="24"/>
          <w:szCs w:val="24"/>
        </w:rPr>
        <w:t>дств пр</w:t>
      </w:r>
      <w:proofErr w:type="gramEnd"/>
      <w:r w:rsidRPr="00957443">
        <w:rPr>
          <w:rFonts w:ascii="Times New Roman" w:hAnsi="Times New Roman"/>
          <w:sz w:val="24"/>
          <w:szCs w:val="24"/>
        </w:rPr>
        <w:t>оводится мытье стен, осветительной арматуры, очистка стекол от пыли и копоти.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13.20. В помещениях пищеблока дезинсекция и дератизация проводится специализированными организациями.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lastRenderedPageBreak/>
        <w:t>XIV. Требования к условиям хранения, приготовления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и реализации пищевых продуктов и кулинарных изделий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443">
        <w:rPr>
          <w:rFonts w:ascii="Times New Roman" w:hAnsi="Times New Roman"/>
          <w:sz w:val="24"/>
          <w:szCs w:val="24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Продукция поступает в таре производителя (поставщика).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40" w:history="1">
        <w:r w:rsidRPr="00957443">
          <w:rPr>
            <w:rFonts w:ascii="Times New Roman" w:hAnsi="Times New Roman"/>
            <w:color w:val="0000FF"/>
            <w:sz w:val="24"/>
            <w:szCs w:val="24"/>
          </w:rPr>
          <w:t>(Приложение N 5)</w:t>
        </w:r>
      </w:hyperlink>
      <w:r w:rsidRPr="00957443">
        <w:rPr>
          <w:rFonts w:ascii="Times New Roman" w:hAnsi="Times New Roman"/>
          <w:sz w:val="24"/>
          <w:szCs w:val="24"/>
        </w:rPr>
        <w:t>, который хранится в течение года.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6" w:history="1">
        <w:r w:rsidRPr="00957443">
          <w:rPr>
            <w:rFonts w:ascii="Times New Roman" w:hAnsi="Times New Roman"/>
            <w:color w:val="0000FF"/>
            <w:sz w:val="24"/>
            <w:szCs w:val="24"/>
          </w:rPr>
          <w:t>(Приложение 6)</w:t>
        </w:r>
      </w:hyperlink>
      <w:r w:rsidRPr="00957443">
        <w:rPr>
          <w:rFonts w:ascii="Times New Roman" w:hAnsi="Times New Roman"/>
          <w:sz w:val="24"/>
          <w:szCs w:val="24"/>
        </w:rPr>
        <w:t>, который хранится в течение года.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14.6. Молоко хранится в той же таре, в которой оно поступило, или в потребительской упаковке.</w:t>
      </w:r>
    </w:p>
    <w:p w:rsidR="00B52621" w:rsidRPr="00957443" w:rsidRDefault="00B52621" w:rsidP="00722CF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443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957443">
        <w:rPr>
          <w:rFonts w:ascii="Times New Roman" w:hAnsi="Times New Roman"/>
          <w:sz w:val="24"/>
          <w:szCs w:val="24"/>
        </w:rPr>
        <w:t>: примечание.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Нумерация пунктов дана в соответствии с официальным текстом документа.</w:t>
      </w:r>
    </w:p>
    <w:p w:rsidR="00B52621" w:rsidRPr="00957443" w:rsidRDefault="00B52621" w:rsidP="00722CF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14.5. Масло сливочное хранится на полках в заводской таре или брусками, завернутыми в пергамент, в лотках.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Крупные сыры хранятся на стеллажах, мелкие сыры - на полках в потребительской таре.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Сметана, творог хранятся в таре с крышкой.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Не допускается оставлять ложки, лопатки в таре со сметаной, творогом.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Крупа, мука, макаронные изделия хранятся в сухом помещении в заводской </w:t>
      </w:r>
      <w:r w:rsidRPr="00957443">
        <w:rPr>
          <w:rFonts w:ascii="Times New Roman" w:hAnsi="Times New Roman"/>
          <w:sz w:val="24"/>
          <w:szCs w:val="24"/>
        </w:rPr>
        <w:lastRenderedPageBreak/>
        <w:t>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443">
        <w:rPr>
          <w:rFonts w:ascii="Times New Roman" w:hAnsi="Times New Roman"/>
          <w:sz w:val="24"/>
          <w:szCs w:val="24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B52621" w:rsidRPr="00957443" w:rsidRDefault="00B52621" w:rsidP="00722CF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443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957443">
        <w:rPr>
          <w:rFonts w:ascii="Times New Roman" w:hAnsi="Times New Roman"/>
          <w:sz w:val="24"/>
          <w:szCs w:val="24"/>
        </w:rPr>
        <w:t>: примечание.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Нумерация пунктов дана в соответствии с официальным текстом документа.</w:t>
      </w:r>
    </w:p>
    <w:p w:rsidR="00B52621" w:rsidRPr="00957443" w:rsidRDefault="00B52621" w:rsidP="00722CF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957443">
        <w:rPr>
          <w:rFonts w:ascii="Times New Roman" w:hAnsi="Times New Roman"/>
          <w:sz w:val="24"/>
          <w:szCs w:val="24"/>
        </w:rPr>
        <w:t>запекание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7443">
        <w:rPr>
          <w:rFonts w:ascii="Times New Roman" w:hAnsi="Times New Roman"/>
          <w:sz w:val="24"/>
          <w:szCs w:val="24"/>
        </w:rPr>
        <w:t>припускание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7443">
        <w:rPr>
          <w:rFonts w:ascii="Times New Roman" w:hAnsi="Times New Roman"/>
          <w:sz w:val="24"/>
          <w:szCs w:val="24"/>
        </w:rPr>
        <w:t>пассерование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, тушение, приготовление на пару, приготовление в </w:t>
      </w:r>
      <w:proofErr w:type="spellStart"/>
      <w:r w:rsidRPr="00957443">
        <w:rPr>
          <w:rFonts w:ascii="Times New Roman" w:hAnsi="Times New Roman"/>
          <w:sz w:val="24"/>
          <w:szCs w:val="24"/>
        </w:rPr>
        <w:t>пароконвектомате</w:t>
      </w:r>
      <w:proofErr w:type="spellEnd"/>
      <w:r w:rsidRPr="00957443">
        <w:rPr>
          <w:rFonts w:ascii="Times New Roman" w:hAnsi="Times New Roman"/>
          <w:sz w:val="24"/>
          <w:szCs w:val="24"/>
        </w:rPr>
        <w:t>. При приготовлении блюд не применяется жарка.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202" w:history="1">
        <w:r w:rsidRPr="00957443">
          <w:rPr>
            <w:rFonts w:ascii="Times New Roman" w:hAnsi="Times New Roman"/>
            <w:color w:val="0000FF"/>
            <w:sz w:val="24"/>
            <w:szCs w:val="24"/>
          </w:rPr>
          <w:t>(Приложение 7)</w:t>
        </w:r>
      </w:hyperlink>
      <w:r w:rsidRPr="00957443">
        <w:rPr>
          <w:rFonts w:ascii="Times New Roman" w:hAnsi="Times New Roman"/>
          <w:sz w:val="24"/>
          <w:szCs w:val="24"/>
        </w:rPr>
        <w:t>, а также соблюдать санитарно-эпидемиологические требования к технологическим процессам приготовления блюд.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 w:rsidRPr="00957443">
        <w:rPr>
          <w:rFonts w:ascii="Times New Roman" w:hAnsi="Times New Roman"/>
          <w:sz w:val="24"/>
          <w:szCs w:val="24"/>
        </w:rPr>
        <w:t>порционированное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443">
        <w:rPr>
          <w:rFonts w:ascii="Times New Roman" w:hAnsi="Times New Roman"/>
          <w:sz w:val="24"/>
          <w:szCs w:val="24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  <w:proofErr w:type="gramEnd"/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lastRenderedPageBreak/>
        <w:t>Оладьи, сырники выпекаются в духовом или жарочном шкафу при температуре 180 - 200 °C в течение 8 - 10 мин.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Яйцо варят после закипания воды 10 мин.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При изготовлении картофельного (овощного) пюре используется </w:t>
      </w:r>
      <w:proofErr w:type="spellStart"/>
      <w:r w:rsidRPr="00957443">
        <w:rPr>
          <w:rFonts w:ascii="Times New Roman" w:hAnsi="Times New Roman"/>
          <w:sz w:val="24"/>
          <w:szCs w:val="24"/>
        </w:rPr>
        <w:t>овощепротирочная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машина.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14.12. Обработку яиц проводят в специально отведенном месте </w:t>
      </w:r>
      <w:proofErr w:type="spellStart"/>
      <w:proofErr w:type="gramStart"/>
      <w:r w:rsidRPr="00957443">
        <w:rPr>
          <w:rFonts w:ascii="Times New Roman" w:hAnsi="Times New Roman"/>
          <w:sz w:val="24"/>
          <w:szCs w:val="24"/>
        </w:rPr>
        <w:t>мясо-рыбного</w:t>
      </w:r>
      <w:proofErr w:type="spellEnd"/>
      <w:proofErr w:type="gramEnd"/>
      <w:r w:rsidRPr="00957443">
        <w:rPr>
          <w:rFonts w:ascii="Times New Roman" w:hAnsi="Times New Roman"/>
          <w:sz w:val="24"/>
          <w:szCs w:val="24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Допускается использование других моющих или дезинфицирующих сре</w:t>
      </w:r>
      <w:proofErr w:type="gramStart"/>
      <w:r w:rsidRPr="00957443">
        <w:rPr>
          <w:rFonts w:ascii="Times New Roman" w:hAnsi="Times New Roman"/>
          <w:sz w:val="24"/>
          <w:szCs w:val="24"/>
        </w:rPr>
        <w:t>дств в с</w:t>
      </w:r>
      <w:proofErr w:type="gramEnd"/>
      <w:r w:rsidRPr="00957443">
        <w:rPr>
          <w:rFonts w:ascii="Times New Roman" w:hAnsi="Times New Roman"/>
          <w:sz w:val="24"/>
          <w:szCs w:val="24"/>
        </w:rPr>
        <w:t>оответствии с инструкцией по их применению.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14.16. При обработке овощей должны быть соблюдены следующие требования: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Не допускается предварительное замачивание овощей.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lastRenderedPageBreak/>
        <w:t>14.16.5. Варка овощей накануне дня приготовления блюд не допускается.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14.17. Изготовление салатов и их заправка осуществляется непосредственно перед раздачей.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443">
        <w:rPr>
          <w:rFonts w:ascii="Times New Roman" w:hAnsi="Times New Roman"/>
          <w:sz w:val="24"/>
          <w:szCs w:val="24"/>
        </w:rPr>
        <w:t>Незаправленные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салаты допускается хранить не более 2 часов при температуре плюс 4 +/- 2 °C. Салаты заправляют непосредственно перед раздачей.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Хранение заправленных салатов может осуществляться не более 30 минут при температуре 4 +/- 2 °C.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14.19. Кефир, ряженку, простоквашу и другие кисломолочные продукты </w:t>
      </w:r>
      <w:proofErr w:type="spellStart"/>
      <w:r w:rsidRPr="00957443">
        <w:rPr>
          <w:rFonts w:ascii="Times New Roman" w:hAnsi="Times New Roman"/>
          <w:sz w:val="24"/>
          <w:szCs w:val="24"/>
        </w:rPr>
        <w:t>порционируют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в чашки непосредственно из пакетов или бутылок перед их раздачей в групповых ячейках.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14.20. В </w:t>
      </w:r>
      <w:proofErr w:type="spellStart"/>
      <w:r w:rsidRPr="00957443">
        <w:rPr>
          <w:rFonts w:ascii="Times New Roman" w:hAnsi="Times New Roman"/>
          <w:sz w:val="24"/>
          <w:szCs w:val="24"/>
        </w:rPr>
        <w:t>эндемичных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по йоду районах рекомендуется использование йодированной поваренной соли.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14.21. В целях профилактики недостаточности </w:t>
      </w:r>
      <w:proofErr w:type="spellStart"/>
      <w:r w:rsidRPr="00957443">
        <w:rPr>
          <w:rFonts w:ascii="Times New Roman" w:hAnsi="Times New Roman"/>
          <w:sz w:val="24"/>
          <w:szCs w:val="24"/>
        </w:rPr>
        <w:t>микронутриентов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957443">
        <w:rPr>
          <w:rFonts w:ascii="Times New Roman" w:hAnsi="Times New Roman"/>
          <w:sz w:val="24"/>
          <w:szCs w:val="24"/>
        </w:rPr>
        <w:t>микронутриентами</w:t>
      </w:r>
      <w:proofErr w:type="spellEnd"/>
      <w:r w:rsidRPr="00957443">
        <w:rPr>
          <w:rFonts w:ascii="Times New Roman" w:hAnsi="Times New Roman"/>
          <w:sz w:val="24"/>
          <w:szCs w:val="24"/>
        </w:rPr>
        <w:t>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71" w:history="1">
        <w:r w:rsidRPr="00957443">
          <w:rPr>
            <w:rFonts w:ascii="Times New Roman" w:hAnsi="Times New Roman"/>
            <w:color w:val="0000FF"/>
            <w:sz w:val="24"/>
            <w:szCs w:val="24"/>
          </w:rPr>
          <w:t>таблица 2</w:t>
        </w:r>
      </w:hyperlink>
      <w:r w:rsidRPr="00957443">
        <w:rPr>
          <w:rFonts w:ascii="Times New Roman" w:hAnsi="Times New Roman"/>
          <w:sz w:val="24"/>
          <w:szCs w:val="24"/>
        </w:rPr>
        <w:t xml:space="preserve"> Приложения N 8), который хранится один год.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</w:t>
      </w:r>
      <w:proofErr w:type="spellStart"/>
      <w:r w:rsidRPr="00957443">
        <w:rPr>
          <w:rFonts w:ascii="Times New Roman" w:hAnsi="Times New Roman"/>
          <w:sz w:val="24"/>
          <w:szCs w:val="24"/>
        </w:rPr>
        <w:t>инстантных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14.23. Выдача готовой пищи разрешается только после проведения контроля </w:t>
      </w:r>
      <w:proofErr w:type="spellStart"/>
      <w:r w:rsidRPr="00957443">
        <w:rPr>
          <w:rFonts w:ascii="Times New Roman" w:hAnsi="Times New Roman"/>
          <w:sz w:val="24"/>
          <w:szCs w:val="24"/>
        </w:rPr>
        <w:lastRenderedPageBreak/>
        <w:t>бракеражной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8" w:history="1">
        <w:r w:rsidRPr="00957443">
          <w:rPr>
            <w:rFonts w:ascii="Times New Roman" w:hAnsi="Times New Roman"/>
            <w:color w:val="0000FF"/>
            <w:sz w:val="24"/>
            <w:szCs w:val="24"/>
          </w:rPr>
          <w:t>таблица 1</w:t>
        </w:r>
      </w:hyperlink>
      <w:r w:rsidRPr="00957443">
        <w:rPr>
          <w:rFonts w:ascii="Times New Roman" w:hAnsi="Times New Roman"/>
          <w:sz w:val="24"/>
          <w:szCs w:val="24"/>
        </w:rPr>
        <w:t xml:space="preserve"> Приложения N 8).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957443">
        <w:rPr>
          <w:rFonts w:ascii="Times New Roman" w:hAnsi="Times New Roman"/>
          <w:sz w:val="24"/>
          <w:szCs w:val="24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proofErr w:type="gramStart"/>
      <w:r w:rsidRPr="0095744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правильностью отбора и хранения суточной пробы осуществляется ответственным лицом.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- использование пищевых продуктов, указанных в </w:t>
      </w:r>
      <w:hyperlink w:anchor="Par1292" w:history="1">
        <w:r w:rsidRPr="00957443">
          <w:rPr>
            <w:rFonts w:ascii="Times New Roman" w:hAnsi="Times New Roman"/>
            <w:color w:val="0000FF"/>
            <w:sz w:val="24"/>
            <w:szCs w:val="24"/>
          </w:rPr>
          <w:t>Приложении N 9</w:t>
        </w:r>
      </w:hyperlink>
      <w:r w:rsidRPr="00957443">
        <w:rPr>
          <w:rFonts w:ascii="Times New Roman" w:hAnsi="Times New Roman"/>
          <w:sz w:val="24"/>
          <w:szCs w:val="24"/>
        </w:rPr>
        <w:t>;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957443">
        <w:rPr>
          <w:rFonts w:ascii="Times New Roman" w:hAnsi="Times New Roman"/>
          <w:sz w:val="24"/>
          <w:szCs w:val="24"/>
        </w:rPr>
        <w:t>рубленным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 w:rsidRPr="00957443">
        <w:rPr>
          <w:rFonts w:ascii="Times New Roman" w:hAnsi="Times New Roman"/>
          <w:sz w:val="24"/>
          <w:szCs w:val="24"/>
        </w:rPr>
        <w:t>бутилированная</w:t>
      </w:r>
      <w:proofErr w:type="spellEnd"/>
      <w:r w:rsidRPr="00957443">
        <w:rPr>
          <w:rFonts w:ascii="Times New Roman" w:hAnsi="Times New Roman"/>
          <w:sz w:val="24"/>
          <w:szCs w:val="24"/>
        </w:rPr>
        <w:t>, по качеству и безопасности должна отвечать требованиям на питьевую воду.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Допускается использование кипяченой питьевой воды, при условии ее хранения не более 3-х часов.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Обработка дозирующих устрой</w:t>
      </w:r>
      <w:proofErr w:type="gramStart"/>
      <w:r w:rsidRPr="00957443">
        <w:rPr>
          <w:rFonts w:ascii="Times New Roman" w:hAnsi="Times New Roman"/>
          <w:sz w:val="24"/>
          <w:szCs w:val="24"/>
        </w:rPr>
        <w:t>ств пр</w:t>
      </w:r>
      <w:proofErr w:type="gramEnd"/>
      <w:r w:rsidRPr="00957443">
        <w:rPr>
          <w:rFonts w:ascii="Times New Roman" w:hAnsi="Times New Roman"/>
          <w:sz w:val="24"/>
          <w:szCs w:val="24"/>
        </w:rPr>
        <w:t>оводится в соответствии с эксплуатационной документацией (инструкцией) изготовителя.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14.27. Для питья и разведения молочных смесей и </w:t>
      </w:r>
      <w:proofErr w:type="spellStart"/>
      <w:r w:rsidRPr="00957443">
        <w:rPr>
          <w:rFonts w:ascii="Times New Roman" w:hAnsi="Times New Roman"/>
          <w:sz w:val="24"/>
          <w:szCs w:val="24"/>
        </w:rPr>
        <w:t>инстантных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(быстрорастворимых) каш для детей раннего возраста следует использовать </w:t>
      </w:r>
      <w:proofErr w:type="spellStart"/>
      <w:r w:rsidRPr="00957443">
        <w:rPr>
          <w:rFonts w:ascii="Times New Roman" w:hAnsi="Times New Roman"/>
          <w:sz w:val="24"/>
          <w:szCs w:val="24"/>
        </w:rPr>
        <w:t>бутилированную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воду для детского питания или прокипяченную питьевую воду из водопроводной сети.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XV. Требования к составлению меню для организации питания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детей разного возраста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Таблица 3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Нормы физиологических потребностей в энергии и пищевых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57443">
        <w:rPr>
          <w:rFonts w:ascii="Times New Roman" w:hAnsi="Times New Roman"/>
          <w:sz w:val="24"/>
          <w:szCs w:val="24"/>
        </w:rPr>
        <w:t>веществах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для детей возрастных групп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36"/>
        <w:gridCol w:w="1160"/>
        <w:gridCol w:w="1160"/>
        <w:gridCol w:w="1044"/>
        <w:gridCol w:w="1160"/>
        <w:gridCol w:w="1276"/>
        <w:gridCol w:w="1160"/>
      </w:tblGrid>
      <w:tr w:rsidR="00B52621" w:rsidRPr="00D821F3">
        <w:trPr>
          <w:trHeight w:val="400"/>
          <w:tblCellSpacing w:w="5" w:type="nil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0 - 3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мес. 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4 - 6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мес. 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7 - 12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мес. 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1 - 2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2 - 3 г.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3 - 7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лет   </w:t>
            </w:r>
          </w:p>
        </w:tc>
      </w:tr>
      <w:tr w:rsidR="00B52621" w:rsidRPr="00D821F3">
        <w:trPr>
          <w:tblCellSpacing w:w="5" w:type="nil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Энергия (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hyperlink w:anchor="Par634" w:history="1">
              <w:r w:rsidRPr="00D82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hyperlink w:anchor="Par634" w:history="1">
              <w:r w:rsidRPr="00D82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hyperlink w:anchor="Par634" w:history="1">
              <w:r w:rsidRPr="00D82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1200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1400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1800  </w:t>
            </w:r>
          </w:p>
        </w:tc>
      </w:tr>
      <w:tr w:rsidR="00B52621" w:rsidRPr="00D821F3">
        <w:trPr>
          <w:tblCellSpacing w:w="5" w:type="nil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Белок, 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36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42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54  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CD0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34" w:history="1">
              <w:r w:rsidR="00B52621" w:rsidRPr="00D82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="00B52621"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в т.ч. животный</w:t>
            </w:r>
            <w:proofErr w:type="gramStart"/>
            <w:r w:rsidR="00B52621"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(%)                </w:t>
            </w:r>
            <w:proofErr w:type="gramEnd"/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70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65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60  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CD0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35" w:history="1">
              <w:r w:rsidR="00B52621" w:rsidRPr="00D82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="00B52621"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2621" w:rsidRPr="00D82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52621"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/кг массы    </w:t>
            </w:r>
            <w:r w:rsidR="00B52621"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тела          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2,2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2,6   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2,9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B52621" w:rsidRPr="00D821F3">
        <w:trPr>
          <w:tblCellSpacing w:w="5" w:type="nil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hyperlink w:anchor="Par634" w:history="1">
              <w:r w:rsidRPr="00D82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hyperlink w:anchor="Par634" w:history="1">
              <w:r w:rsidRPr="00D82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hyperlink w:anchor="Par634" w:history="1">
              <w:r w:rsidRPr="00D82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40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47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60   </w:t>
            </w:r>
          </w:p>
        </w:tc>
      </w:tr>
      <w:tr w:rsidR="00B52621" w:rsidRPr="00D821F3">
        <w:trPr>
          <w:tblCellSpacing w:w="5" w:type="nil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hyperlink w:anchor="Par634" w:history="1">
              <w:r w:rsidRPr="00D82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hyperlink w:anchor="Par634" w:history="1">
              <w:r w:rsidRPr="00D82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hyperlink w:anchor="Par634" w:history="1">
              <w:r w:rsidRPr="00D82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174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203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261   </w:t>
            </w:r>
          </w:p>
        </w:tc>
      </w:tr>
    </w:tbl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--------------------------------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Примечание: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1" w:name="Par634"/>
      <w:bookmarkEnd w:id="1"/>
      <w:r w:rsidRPr="00957443">
        <w:rPr>
          <w:rFonts w:ascii="Times New Roman" w:hAnsi="Times New Roman"/>
          <w:sz w:val="24"/>
          <w:szCs w:val="24"/>
        </w:rPr>
        <w:t xml:space="preserve">&lt;*&gt; Потребности для детей первого года жизни в энергии, жирах, углеводах даны в расчете </w:t>
      </w:r>
      <w:proofErr w:type="gramStart"/>
      <w:r w:rsidRPr="00957443">
        <w:rPr>
          <w:rFonts w:ascii="Times New Roman" w:hAnsi="Times New Roman"/>
          <w:sz w:val="24"/>
          <w:szCs w:val="24"/>
        </w:rPr>
        <w:t>г</w:t>
      </w:r>
      <w:proofErr w:type="gramEnd"/>
      <w:r w:rsidRPr="00957443">
        <w:rPr>
          <w:rFonts w:ascii="Times New Roman" w:hAnsi="Times New Roman"/>
          <w:sz w:val="24"/>
          <w:szCs w:val="24"/>
        </w:rPr>
        <w:t>/кг массы тела.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2" w:name="Par635"/>
      <w:bookmarkEnd w:id="2"/>
      <w:r w:rsidRPr="00957443">
        <w:rPr>
          <w:rFonts w:ascii="Times New Roman" w:hAnsi="Times New Roman"/>
          <w:sz w:val="24"/>
          <w:szCs w:val="24"/>
        </w:rPr>
        <w:t>&lt;**&gt; Потребности для детей первого года жизни, находящихся на искусственном вскармливании.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443">
        <w:rPr>
          <w:rFonts w:ascii="Times New Roman" w:hAnsi="Times New Roman"/>
          <w:sz w:val="24"/>
          <w:szCs w:val="24"/>
        </w:rPr>
        <w:t>Перетаривание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готовой кулинарной продукции и блюд не допускается.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54" w:history="1">
        <w:r w:rsidRPr="00957443">
          <w:rPr>
            <w:rFonts w:ascii="Times New Roman" w:hAnsi="Times New Roman"/>
            <w:color w:val="0000FF"/>
            <w:sz w:val="24"/>
            <w:szCs w:val="24"/>
          </w:rPr>
          <w:t>(Приложение 10)</w:t>
        </w:r>
      </w:hyperlink>
      <w:r w:rsidRPr="00957443">
        <w:rPr>
          <w:rFonts w:ascii="Times New Roman" w:hAnsi="Times New Roman"/>
          <w:sz w:val="24"/>
          <w:szCs w:val="24"/>
        </w:rPr>
        <w:t>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71" w:history="1">
        <w:r w:rsidRPr="00957443">
          <w:rPr>
            <w:rFonts w:ascii="Times New Roman" w:hAnsi="Times New Roman"/>
            <w:color w:val="0000FF"/>
            <w:sz w:val="24"/>
            <w:szCs w:val="24"/>
          </w:rPr>
          <w:t>(Приложение N 11)</w:t>
        </w:r>
      </w:hyperlink>
      <w:r w:rsidRPr="00957443">
        <w:rPr>
          <w:rFonts w:ascii="Times New Roman" w:hAnsi="Times New Roman"/>
          <w:sz w:val="24"/>
          <w:szCs w:val="24"/>
        </w:rPr>
        <w:t>.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lastRenderedPageBreak/>
        <w:t>Таблица 4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Рекомендуемое распределение калорийности</w:t>
      </w:r>
    </w:p>
    <w:p w:rsidR="00B52621" w:rsidRPr="00957443" w:rsidRDefault="00B52621" w:rsidP="00722CF2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между приемами пищи </w:t>
      </w:r>
      <w:proofErr w:type="gramStart"/>
      <w:r w:rsidRPr="00957443">
        <w:rPr>
          <w:rFonts w:ascii="Times New Roman" w:hAnsi="Times New Roman"/>
          <w:sz w:val="24"/>
          <w:szCs w:val="24"/>
        </w:rPr>
        <w:t>в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%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>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90C90">
        <w:rPr>
          <w:rFonts w:ascii="Courier New" w:hAnsi="Courier New" w:cs="Courier New"/>
          <w:sz w:val="20"/>
          <w:szCs w:val="20"/>
        </w:rPr>
        <w:t>┬──────────────────┬─────────────────────────────┐</w:t>
      </w:r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>│      Для детей с</w:t>
      </w:r>
      <w:proofErr w:type="gramStart"/>
      <w:r w:rsidRPr="00690C90">
        <w:rPr>
          <w:rFonts w:ascii="Courier New" w:hAnsi="Courier New" w:cs="Courier New"/>
          <w:sz w:val="20"/>
          <w:szCs w:val="20"/>
        </w:rPr>
        <w:t xml:space="preserve">       │   Д</w:t>
      </w:r>
      <w:proofErr w:type="gramEnd"/>
      <w:r w:rsidRPr="00690C90">
        <w:rPr>
          <w:rFonts w:ascii="Courier New" w:hAnsi="Courier New" w:cs="Courier New"/>
          <w:sz w:val="20"/>
          <w:szCs w:val="20"/>
        </w:rPr>
        <w:t>ля детей с    │     Для детей с дневным     │</w:t>
      </w:r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>│     круглосуточным     │     дневным      │     пребыванием 12 час.     │</w:t>
      </w:r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 xml:space="preserve">│      пребыванием       │ </w:t>
      </w:r>
      <w:proofErr w:type="gramStart"/>
      <w:r w:rsidRPr="00690C90">
        <w:rPr>
          <w:rFonts w:ascii="Courier New" w:hAnsi="Courier New" w:cs="Courier New"/>
          <w:sz w:val="20"/>
          <w:szCs w:val="20"/>
        </w:rPr>
        <w:t>пребыванием</w:t>
      </w:r>
      <w:proofErr w:type="gramEnd"/>
      <w:r w:rsidRPr="00690C90">
        <w:rPr>
          <w:rFonts w:ascii="Courier New" w:hAnsi="Courier New" w:cs="Courier New"/>
          <w:sz w:val="20"/>
          <w:szCs w:val="20"/>
        </w:rPr>
        <w:t xml:space="preserve"> 8 -  │             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 xml:space="preserve">│        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    10 час.      │             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proofErr w:type="spellStart"/>
      <w:r w:rsidRPr="00690C90">
        <w:rPr>
          <w:rFonts w:ascii="Courier New" w:hAnsi="Courier New" w:cs="Courier New"/>
          <w:sz w:val="20"/>
          <w:szCs w:val="20"/>
        </w:rPr>
        <w:t>│Завтрак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(20 - 25%)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│завтрак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(20 - 25%)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│завтрак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(20 - 25%)           │</w:t>
      </w:r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>│2 завтрак (5%)          │2 завтрак (5%)    │2 завтрак (5%)               │</w:t>
      </w:r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proofErr w:type="spellStart"/>
      <w:r w:rsidRPr="00690C90">
        <w:rPr>
          <w:rFonts w:ascii="Courier New" w:hAnsi="Courier New" w:cs="Courier New"/>
          <w:sz w:val="20"/>
          <w:szCs w:val="20"/>
        </w:rPr>
        <w:t>│Обед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(30 - 35%)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│обед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(30 - 35%)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│обед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(30 - 35%)              │</w:t>
      </w:r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proofErr w:type="spellStart"/>
      <w:r w:rsidRPr="00690C90">
        <w:rPr>
          <w:rFonts w:ascii="Courier New" w:hAnsi="Courier New" w:cs="Courier New"/>
          <w:sz w:val="20"/>
          <w:szCs w:val="20"/>
        </w:rPr>
        <w:t>│Полдник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(10 - 15%)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│полдник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(10 - 15%)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│Полдник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(10 - 15%) </w:t>
      </w:r>
      <w:hyperlink r:id="rId10" w:history="1">
        <w:r w:rsidRPr="00690C90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690C90">
        <w:rPr>
          <w:rFonts w:ascii="Courier New" w:hAnsi="Courier New" w:cs="Courier New"/>
          <w:sz w:val="20"/>
          <w:szCs w:val="20"/>
        </w:rPr>
        <w:t>/или   │</w:t>
      </w:r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690C90">
        <w:rPr>
          <w:rFonts w:ascii="Courier New" w:hAnsi="Courier New" w:cs="Courier New"/>
          <w:sz w:val="20"/>
          <w:szCs w:val="20"/>
        </w:rPr>
        <w:t>│Ужин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(20 - 25%)         │  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│уплотненный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полдник (30 -    │</w:t>
      </w:r>
      <w:proofErr w:type="gramEnd"/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proofErr w:type="gramStart"/>
      <w:r w:rsidRPr="00690C90">
        <w:rPr>
          <w:rFonts w:ascii="Courier New" w:hAnsi="Courier New" w:cs="Courier New"/>
          <w:sz w:val="20"/>
          <w:szCs w:val="20"/>
        </w:rPr>
        <w:t>│2 ужин - (до 5%) -      │                  │35%)                         │</w:t>
      </w:r>
      <w:proofErr w:type="gramEnd"/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proofErr w:type="spellStart"/>
      <w:r w:rsidRPr="00690C90">
        <w:rPr>
          <w:rFonts w:ascii="Courier New" w:hAnsi="Courier New" w:cs="Courier New"/>
          <w:sz w:val="20"/>
          <w:szCs w:val="20"/>
        </w:rPr>
        <w:t>│дополнительный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прием    │  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│Ужин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(20 - 25%) </w:t>
      </w:r>
      <w:hyperlink r:id="rId11" w:history="1">
        <w:r w:rsidRPr="00690C90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690C90">
        <w:rPr>
          <w:rFonts w:ascii="Courier New" w:hAnsi="Courier New" w:cs="Courier New"/>
          <w:sz w:val="20"/>
          <w:szCs w:val="20"/>
        </w:rPr>
        <w:t xml:space="preserve">          │</w:t>
      </w:r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proofErr w:type="spellStart"/>
      <w:r w:rsidRPr="00690C90">
        <w:rPr>
          <w:rFonts w:ascii="Courier New" w:hAnsi="Courier New" w:cs="Courier New"/>
          <w:sz w:val="20"/>
          <w:szCs w:val="20"/>
        </w:rPr>
        <w:t>│пищи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перед сном -       │  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proofErr w:type="spellStart"/>
      <w:r w:rsidRPr="00690C90">
        <w:rPr>
          <w:rFonts w:ascii="Courier New" w:hAnsi="Courier New" w:cs="Courier New"/>
          <w:sz w:val="20"/>
          <w:szCs w:val="20"/>
        </w:rPr>
        <w:t>│кисломолочный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напиток </w:t>
      </w:r>
      <w:proofErr w:type="gramStart"/>
      <w:r w:rsidRPr="00690C90">
        <w:rPr>
          <w:rFonts w:ascii="Courier New" w:hAnsi="Courier New" w:cs="Courier New"/>
          <w:sz w:val="20"/>
          <w:szCs w:val="20"/>
        </w:rPr>
        <w:t>с</w:t>
      </w:r>
      <w:proofErr w:type="gramEnd"/>
      <w:r w:rsidRPr="00690C90">
        <w:rPr>
          <w:rFonts w:ascii="Courier New" w:hAnsi="Courier New" w:cs="Courier New"/>
          <w:sz w:val="20"/>
          <w:szCs w:val="20"/>
        </w:rPr>
        <w:t xml:space="preserve"> │  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>----------------------       │</w:t>
      </w:r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proofErr w:type="spellStart"/>
      <w:r w:rsidRPr="00690C90">
        <w:rPr>
          <w:rFonts w:ascii="Courier New" w:hAnsi="Courier New" w:cs="Courier New"/>
          <w:sz w:val="20"/>
          <w:szCs w:val="20"/>
        </w:rPr>
        <w:t>│булочным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или мучным</w:t>
      </w:r>
      <w:proofErr w:type="gramStart"/>
      <w:r w:rsidRPr="00690C90">
        <w:rPr>
          <w:rFonts w:ascii="Courier New" w:hAnsi="Courier New" w:cs="Courier New"/>
          <w:sz w:val="20"/>
          <w:szCs w:val="20"/>
        </w:rPr>
        <w:t xml:space="preserve">     │  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>&lt;*&gt; В</w:t>
      </w:r>
      <w:proofErr w:type="gramEnd"/>
      <w:r w:rsidRPr="00690C90">
        <w:rPr>
          <w:rFonts w:ascii="Courier New" w:hAnsi="Courier New" w:cs="Courier New"/>
          <w:sz w:val="20"/>
          <w:szCs w:val="20"/>
        </w:rPr>
        <w:t>место полдника и ужина  │</w:t>
      </w:r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proofErr w:type="spellStart"/>
      <w:r w:rsidRPr="00690C90">
        <w:rPr>
          <w:rFonts w:ascii="Courier New" w:hAnsi="Courier New" w:cs="Courier New"/>
          <w:sz w:val="20"/>
          <w:szCs w:val="20"/>
        </w:rPr>
        <w:t>│кулинарным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изделием     │  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│возможна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организация         │</w:t>
      </w:r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proofErr w:type="gramStart"/>
      <w:r w:rsidRPr="00690C90">
        <w:rPr>
          <w:rFonts w:ascii="Courier New" w:hAnsi="Courier New" w:cs="Courier New"/>
          <w:sz w:val="20"/>
          <w:szCs w:val="20"/>
        </w:rPr>
        <w:t xml:space="preserve">│        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│уплотненного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полдника (30 -  │</w:t>
      </w:r>
      <w:proofErr w:type="gramEnd"/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 xml:space="preserve">│        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                 │35%).                        │</w:t>
      </w:r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15.5. Примерное меню должно содержать информацию в соответствии с </w:t>
      </w:r>
      <w:hyperlink w:anchor="Par1555" w:history="1">
        <w:r w:rsidRPr="00957443">
          <w:rPr>
            <w:rFonts w:ascii="Times New Roman" w:hAnsi="Times New Roman"/>
            <w:color w:val="0000FF"/>
            <w:sz w:val="24"/>
            <w:szCs w:val="24"/>
          </w:rPr>
          <w:t>Приложением N 12</w:t>
        </w:r>
      </w:hyperlink>
      <w:r w:rsidRPr="00957443">
        <w:rPr>
          <w:rFonts w:ascii="Times New Roman" w:hAnsi="Times New Roman"/>
          <w:sz w:val="24"/>
          <w:szCs w:val="24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202" w:history="1">
        <w:r w:rsidRPr="00957443">
          <w:rPr>
            <w:rFonts w:ascii="Times New Roman" w:hAnsi="Times New Roman"/>
            <w:color w:val="0000FF"/>
            <w:sz w:val="24"/>
            <w:szCs w:val="24"/>
          </w:rPr>
          <w:t>Приложению N 7</w:t>
        </w:r>
      </w:hyperlink>
      <w:r w:rsidRPr="00957443">
        <w:rPr>
          <w:rFonts w:ascii="Times New Roman" w:hAnsi="Times New Roman"/>
          <w:sz w:val="24"/>
          <w:szCs w:val="24"/>
        </w:rPr>
        <w:t>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Фактический рацион питания должен соответствовать утвержденному примерному меню.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Суммарные объемы блюд по приемам пищи должны соответствовать </w:t>
      </w:r>
      <w:hyperlink w:anchor="Par1617" w:history="1">
        <w:r w:rsidRPr="00957443">
          <w:rPr>
            <w:rFonts w:ascii="Times New Roman" w:hAnsi="Times New Roman"/>
            <w:color w:val="0000FF"/>
            <w:sz w:val="24"/>
            <w:szCs w:val="24"/>
          </w:rPr>
          <w:t>Приложению N 13</w:t>
        </w:r>
      </w:hyperlink>
      <w:r w:rsidRPr="00957443">
        <w:rPr>
          <w:rFonts w:ascii="Times New Roman" w:hAnsi="Times New Roman"/>
          <w:sz w:val="24"/>
          <w:szCs w:val="24"/>
        </w:rPr>
        <w:t>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15.7. </w:t>
      </w:r>
      <w:proofErr w:type="gramStart"/>
      <w:r w:rsidRPr="00957443">
        <w:rPr>
          <w:rFonts w:ascii="Times New Roman" w:hAnsi="Times New Roman"/>
          <w:sz w:val="24"/>
          <w:szCs w:val="24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Остальные продукты (творог, сметана, птица, сыр, яйцо, соки и другие) включаются 2 - 3 раза в неделю.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lastRenderedPageBreak/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957443">
        <w:rPr>
          <w:rFonts w:ascii="Times New Roman" w:hAnsi="Times New Roman"/>
          <w:sz w:val="24"/>
          <w:szCs w:val="24"/>
        </w:rPr>
        <w:t>на равноценные по составу продукты в соответствии с таблицей замены продуктов по белкам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и углеводам </w:t>
      </w:r>
      <w:hyperlink w:anchor="Par1634" w:history="1">
        <w:r w:rsidRPr="00957443">
          <w:rPr>
            <w:rFonts w:ascii="Times New Roman" w:hAnsi="Times New Roman"/>
            <w:color w:val="0000FF"/>
            <w:sz w:val="24"/>
            <w:szCs w:val="24"/>
          </w:rPr>
          <w:t>(Приложение N 14)</w:t>
        </w:r>
      </w:hyperlink>
      <w:r w:rsidRPr="00957443">
        <w:rPr>
          <w:rFonts w:ascii="Times New Roman" w:hAnsi="Times New Roman"/>
          <w:sz w:val="24"/>
          <w:szCs w:val="24"/>
        </w:rPr>
        <w:t>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Для детей, начиная с 9-месячного возраста, оптимальным является прием пищи с интервалом не более 4 часов.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Таблица 5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Default="00B52621" w:rsidP="00820F6D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Режим питания детей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>────────────────────┬────────────────────────────────────────────────────┐</w:t>
      </w:r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 xml:space="preserve">│ Время приема пищи  │          Режим питания детей </w:t>
      </w:r>
      <w:proofErr w:type="gramStart"/>
      <w:r w:rsidRPr="00690C90">
        <w:rPr>
          <w:rFonts w:ascii="Courier New" w:hAnsi="Courier New" w:cs="Courier New"/>
          <w:sz w:val="20"/>
          <w:szCs w:val="20"/>
        </w:rPr>
        <w:t>в</w:t>
      </w:r>
      <w:proofErr w:type="gramEnd"/>
      <w:r w:rsidRPr="00690C90">
        <w:rPr>
          <w:rFonts w:ascii="Courier New" w:hAnsi="Courier New" w:cs="Courier New"/>
          <w:sz w:val="20"/>
          <w:szCs w:val="20"/>
        </w:rPr>
        <w:t xml:space="preserve"> дошкольных          │</w:t>
      </w:r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      образовательных </w:t>
      </w:r>
      <w:proofErr w:type="gramStart"/>
      <w:r w:rsidRPr="00690C90"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 w:rsidRPr="00690C90">
        <w:rPr>
          <w:rFonts w:ascii="Courier New" w:hAnsi="Courier New" w:cs="Courier New"/>
          <w:sz w:val="20"/>
          <w:szCs w:val="20"/>
        </w:rPr>
        <w:t xml:space="preserve"> (группах)       │</w:t>
      </w:r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>│                    ├─────────────────┬────────────────┬─────────────────┤</w:t>
      </w:r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 8 - 10 часов   │ 11 - 12 часов  │     24 часа     │</w:t>
      </w:r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 xml:space="preserve">│ 30    00           │ 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 xml:space="preserve">│8   - 9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│завтрак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690C90">
        <w:rPr>
          <w:rFonts w:ascii="Courier New" w:hAnsi="Courier New" w:cs="Courier New"/>
          <w:sz w:val="20"/>
          <w:szCs w:val="20"/>
        </w:rPr>
        <w:t>завтрак</w:t>
      </w:r>
      <w:proofErr w:type="spellEnd"/>
      <w:proofErr w:type="gramEnd"/>
      <w:r w:rsidRPr="00690C90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│завтрак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         │</w:t>
      </w:r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 xml:space="preserve">│  30     00         │ 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 xml:space="preserve">│10   - 11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│второй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завтрак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│второй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завтрак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│второй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завтрак   │</w:t>
      </w:r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 xml:space="preserve">│(рекомендуемый)     │ 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 xml:space="preserve">│  00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00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        │ 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 xml:space="preserve">│12   - 13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│обед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690C90">
        <w:rPr>
          <w:rFonts w:ascii="Courier New" w:hAnsi="Courier New" w:cs="Courier New"/>
          <w:sz w:val="20"/>
          <w:szCs w:val="20"/>
        </w:rPr>
        <w:t>обед</w:t>
      </w:r>
      <w:proofErr w:type="spellEnd"/>
      <w:proofErr w:type="gramEnd"/>
      <w:r w:rsidRPr="00690C90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│обед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 xml:space="preserve">│  30     00         │ 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 xml:space="preserve">│15   - 16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│полдник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690C90">
        <w:rPr>
          <w:rFonts w:ascii="Courier New" w:hAnsi="Courier New" w:cs="Courier New"/>
          <w:sz w:val="20"/>
          <w:szCs w:val="20"/>
        </w:rPr>
        <w:t>полдник</w:t>
      </w:r>
      <w:proofErr w:type="spellEnd"/>
      <w:proofErr w:type="gramEnd"/>
      <w:r w:rsidRPr="00690C90">
        <w:rPr>
          <w:rFonts w:ascii="Courier New" w:hAnsi="Courier New" w:cs="Courier New"/>
          <w:sz w:val="20"/>
          <w:szCs w:val="20"/>
        </w:rPr>
        <w:t xml:space="preserve"> </w:t>
      </w:r>
      <w:hyperlink r:id="rId12" w:history="1">
        <w:r w:rsidRPr="00690C90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690C90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│полдник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         │</w:t>
      </w:r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 xml:space="preserve">│  30     00         │ 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 xml:space="preserve">│18   - 19           │-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│ужин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690C90">
        <w:rPr>
          <w:rFonts w:ascii="Courier New" w:hAnsi="Courier New" w:cs="Courier New"/>
          <w:sz w:val="20"/>
          <w:szCs w:val="20"/>
        </w:rPr>
        <w:t>ужин</w:t>
      </w:r>
      <w:proofErr w:type="spellEnd"/>
      <w:proofErr w:type="gramEnd"/>
      <w:r w:rsidRPr="00690C90"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 xml:space="preserve">│  00                │ 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690C90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690C9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>│21                  │-                │-               │2 ужин           │</w:t>
      </w:r>
    </w:p>
    <w:p w:rsidR="00B52621" w:rsidRPr="00690C90" w:rsidRDefault="00B52621" w:rsidP="00690C90">
      <w:pPr>
        <w:autoSpaceDE w:val="0"/>
        <w:autoSpaceDN w:val="0"/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690C90"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3" w:name="Par718"/>
      <w:bookmarkEnd w:id="3"/>
      <w:r w:rsidRPr="00957443">
        <w:rPr>
          <w:rFonts w:ascii="Times New Roman" w:hAnsi="Times New Roman"/>
          <w:sz w:val="24"/>
          <w:szCs w:val="24"/>
        </w:rPr>
        <w:lastRenderedPageBreak/>
        <w:t xml:space="preserve">&lt;*&gt; При 12-часовом пребывании возможна </w:t>
      </w:r>
      <w:proofErr w:type="gramStart"/>
      <w:r w:rsidRPr="00957443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как отдельного полдника, так и уплотненного полдника с включением блюд ужина.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79" w:history="1">
        <w:r w:rsidRPr="00957443">
          <w:rPr>
            <w:rFonts w:ascii="Times New Roman" w:hAnsi="Times New Roman"/>
            <w:color w:val="0000FF"/>
            <w:sz w:val="24"/>
            <w:szCs w:val="24"/>
          </w:rPr>
          <w:t>(Приложение N 15)</w:t>
        </w:r>
      </w:hyperlink>
      <w:r w:rsidRPr="00957443">
        <w:rPr>
          <w:rFonts w:ascii="Times New Roman" w:hAnsi="Times New Roman"/>
          <w:sz w:val="24"/>
          <w:szCs w:val="24"/>
        </w:rPr>
        <w:t>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XVI. Требования к перевозке и приему пищевых продуктов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 дошкольные образовательные организации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</w:t>
      </w:r>
      <w:r w:rsidRPr="00957443">
        <w:rPr>
          <w:rFonts w:ascii="Times New Roman" w:hAnsi="Times New Roman"/>
          <w:sz w:val="24"/>
          <w:szCs w:val="24"/>
        </w:rPr>
        <w:lastRenderedPageBreak/>
        <w:t>возвратной тары проводится поставщиком продуктов.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Термосы подлежат обработке в соответствии с инструкциями по применению.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XVII. Требования к санитарному содержанию помещений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дошкольных образовательных организаций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443">
        <w:rPr>
          <w:rFonts w:ascii="Times New Roman" w:hAnsi="Times New Roman"/>
          <w:sz w:val="24"/>
          <w:szCs w:val="24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Стулья, </w:t>
      </w:r>
      <w:proofErr w:type="spellStart"/>
      <w:r w:rsidRPr="00957443">
        <w:rPr>
          <w:rFonts w:ascii="Times New Roman" w:hAnsi="Times New Roman"/>
          <w:sz w:val="24"/>
          <w:szCs w:val="24"/>
        </w:rPr>
        <w:t>пеленальные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Игрушки моют в специально выделенных, промаркированных емкостях.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При регистрации случаев инфекционных заболеваний проводятся санитарно-</w:t>
      </w:r>
      <w:r w:rsidRPr="00957443">
        <w:rPr>
          <w:rFonts w:ascii="Times New Roman" w:hAnsi="Times New Roman"/>
          <w:sz w:val="24"/>
          <w:szCs w:val="24"/>
        </w:rPr>
        <w:lastRenderedPageBreak/>
        <w:t>противоэпидемические (профилактические) мероприятия в соответствии с санитарным законодательством Российской Федерации.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17.9. В теплое время года </w:t>
      </w:r>
      <w:proofErr w:type="spellStart"/>
      <w:r w:rsidRPr="00957443">
        <w:rPr>
          <w:rFonts w:ascii="Times New Roman" w:hAnsi="Times New Roman"/>
          <w:sz w:val="24"/>
          <w:szCs w:val="24"/>
        </w:rPr>
        <w:t>засетчиваются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Очистка шахт вытяжной вентиляции проводится по мере загрязнения.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17.12. </w:t>
      </w:r>
      <w:proofErr w:type="gramStart"/>
      <w:r w:rsidRPr="00957443">
        <w:rPr>
          <w:rFonts w:ascii="Times New Roman" w:hAnsi="Times New Roman"/>
          <w:sz w:val="24"/>
          <w:szCs w:val="24"/>
        </w:rPr>
        <w:t xml:space="preserve">Приобретенные игрушки (за исключением </w:t>
      </w:r>
      <w:proofErr w:type="spellStart"/>
      <w:r w:rsidRPr="00957443">
        <w:rPr>
          <w:rFonts w:ascii="Times New Roman" w:hAnsi="Times New Roman"/>
          <w:sz w:val="24"/>
          <w:szCs w:val="24"/>
        </w:rPr>
        <w:t>мягконабивных</w:t>
      </w:r>
      <w:proofErr w:type="spellEnd"/>
      <w:r w:rsidRPr="00957443">
        <w:rPr>
          <w:rFonts w:ascii="Times New Roman" w:hAnsi="Times New Roman"/>
          <w:sz w:val="24"/>
          <w:szCs w:val="24"/>
        </w:rPr>
        <w:t>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  <w:proofErr w:type="gramEnd"/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443">
        <w:rPr>
          <w:rFonts w:ascii="Times New Roman" w:hAnsi="Times New Roman"/>
          <w:sz w:val="24"/>
          <w:szCs w:val="24"/>
        </w:rPr>
        <w:t>Пенолатексные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443">
        <w:rPr>
          <w:rFonts w:ascii="Times New Roman" w:hAnsi="Times New Roman"/>
          <w:sz w:val="24"/>
          <w:szCs w:val="24"/>
        </w:rPr>
        <w:t>ворсованые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игрушки и </w:t>
      </w:r>
      <w:proofErr w:type="spellStart"/>
      <w:r w:rsidRPr="00957443">
        <w:rPr>
          <w:rFonts w:ascii="Times New Roman" w:hAnsi="Times New Roman"/>
          <w:sz w:val="24"/>
          <w:szCs w:val="24"/>
        </w:rPr>
        <w:t>мягконабивные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игрушки обрабатываются согласно инструкции изготовителя.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957443">
        <w:rPr>
          <w:rFonts w:ascii="Times New Roman" w:hAnsi="Times New Roman"/>
          <w:sz w:val="24"/>
          <w:szCs w:val="24"/>
        </w:rPr>
        <w:t>наматрасников</w:t>
      </w:r>
      <w:proofErr w:type="spellEnd"/>
      <w:r w:rsidRPr="00957443">
        <w:rPr>
          <w:rFonts w:ascii="Times New Roman" w:hAnsi="Times New Roman"/>
          <w:sz w:val="24"/>
          <w:szCs w:val="24"/>
        </w:rPr>
        <w:t>. Чистое белье доставляется в мешках и хранится в шкафах.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957443">
        <w:rPr>
          <w:rFonts w:ascii="Times New Roman" w:hAnsi="Times New Roman"/>
          <w:sz w:val="24"/>
          <w:szCs w:val="24"/>
        </w:rPr>
        <w:t>постирочную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957443">
        <w:rPr>
          <w:rFonts w:ascii="Times New Roman" w:hAnsi="Times New Roman"/>
          <w:sz w:val="24"/>
          <w:szCs w:val="24"/>
        </w:rPr>
        <w:t>дератизационных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мероприятий.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XVIII. Основные гигиенические и противоэпидемические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мероприятия, проводимые медицинским персоналом в </w:t>
      </w:r>
      <w:proofErr w:type="gramStart"/>
      <w:r w:rsidRPr="00957443">
        <w:rPr>
          <w:rFonts w:ascii="Times New Roman" w:hAnsi="Times New Roman"/>
          <w:sz w:val="24"/>
          <w:szCs w:val="24"/>
        </w:rPr>
        <w:t>дошкольных</w:t>
      </w:r>
      <w:proofErr w:type="gramEnd"/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образовательных </w:t>
      </w:r>
      <w:proofErr w:type="gramStart"/>
      <w:r w:rsidRPr="00957443">
        <w:rPr>
          <w:rFonts w:ascii="Times New Roman" w:hAnsi="Times New Roman"/>
          <w:sz w:val="24"/>
          <w:szCs w:val="24"/>
        </w:rPr>
        <w:t>организациях</w:t>
      </w:r>
      <w:proofErr w:type="gramEnd"/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</w:t>
      </w:r>
      <w:r w:rsidRPr="00957443">
        <w:rPr>
          <w:rFonts w:ascii="Times New Roman" w:hAnsi="Times New Roman"/>
          <w:sz w:val="24"/>
          <w:szCs w:val="24"/>
        </w:rPr>
        <w:lastRenderedPageBreak/>
        <w:t>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работу по организации профилактических осмотров воспитанников и проведение профилактических прививок;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распределение детей на медицинские группы для занятий физическим воспитанием;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- систематический </w:t>
      </w:r>
      <w:proofErr w:type="gramStart"/>
      <w:r w:rsidRPr="0095744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- организацию и </w:t>
      </w:r>
      <w:proofErr w:type="gramStart"/>
      <w:r w:rsidRPr="0095744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проведением профилактических и санитарно-противоэпидемических мероприятий,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95744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полнотой ее проведения;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- медицинский </w:t>
      </w:r>
      <w:proofErr w:type="gramStart"/>
      <w:r w:rsidRPr="0095744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5744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пищеблоком и питанием детей;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ведение медицинской документации.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18.2. В целях профилактики контагиозных гельминтозов (энтеробиоза и </w:t>
      </w:r>
      <w:proofErr w:type="spellStart"/>
      <w:r w:rsidRPr="00957443">
        <w:rPr>
          <w:rFonts w:ascii="Times New Roman" w:hAnsi="Times New Roman"/>
          <w:sz w:val="24"/>
          <w:szCs w:val="24"/>
        </w:rPr>
        <w:t>гименолепидоза</w:t>
      </w:r>
      <w:proofErr w:type="spellEnd"/>
      <w:r w:rsidRPr="00957443">
        <w:rPr>
          <w:rFonts w:ascii="Times New Roman" w:hAnsi="Times New Roman"/>
          <w:sz w:val="24"/>
          <w:szCs w:val="24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18.2.1. Выявление </w:t>
      </w:r>
      <w:proofErr w:type="spellStart"/>
      <w:r w:rsidRPr="00957443">
        <w:rPr>
          <w:rFonts w:ascii="Times New Roman" w:hAnsi="Times New Roman"/>
          <w:sz w:val="24"/>
          <w:szCs w:val="24"/>
        </w:rPr>
        <w:t>инвазированных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18.2.2. Всех выявленных </w:t>
      </w:r>
      <w:proofErr w:type="spellStart"/>
      <w:r w:rsidRPr="00957443">
        <w:rPr>
          <w:rFonts w:ascii="Times New Roman" w:hAnsi="Times New Roman"/>
          <w:sz w:val="24"/>
          <w:szCs w:val="24"/>
        </w:rPr>
        <w:t>инвазированных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регистрируют в журнале для инфекционных заболеваний и проводят медикаментозную терапию.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18.2.3. При выявлении 20% и более </w:t>
      </w:r>
      <w:proofErr w:type="spellStart"/>
      <w:r w:rsidRPr="00957443">
        <w:rPr>
          <w:rFonts w:ascii="Times New Roman" w:hAnsi="Times New Roman"/>
          <w:sz w:val="24"/>
          <w:szCs w:val="24"/>
        </w:rPr>
        <w:t>инвазированных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957443">
        <w:rPr>
          <w:rFonts w:ascii="Times New Roman" w:hAnsi="Times New Roman"/>
          <w:sz w:val="24"/>
          <w:szCs w:val="24"/>
        </w:rPr>
        <w:t>дезинвазии</w:t>
      </w:r>
      <w:proofErr w:type="spellEnd"/>
      <w:r w:rsidRPr="00957443">
        <w:rPr>
          <w:rFonts w:ascii="Times New Roman" w:hAnsi="Times New Roman"/>
          <w:sz w:val="24"/>
          <w:szCs w:val="24"/>
        </w:rPr>
        <w:t>;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lastRenderedPageBreak/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18.2.5. Для профилактики </w:t>
      </w:r>
      <w:proofErr w:type="spellStart"/>
      <w:r w:rsidRPr="00957443">
        <w:rPr>
          <w:rFonts w:ascii="Times New Roman" w:hAnsi="Times New Roman"/>
          <w:sz w:val="24"/>
          <w:szCs w:val="24"/>
        </w:rPr>
        <w:t>паразитозов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проводят лабораторный </w:t>
      </w:r>
      <w:proofErr w:type="gramStart"/>
      <w:r w:rsidRPr="0095744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957443">
        <w:rPr>
          <w:rFonts w:ascii="Times New Roman" w:hAnsi="Times New Roman"/>
          <w:sz w:val="24"/>
          <w:szCs w:val="24"/>
        </w:rPr>
        <w:t>паразитологические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показатели.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XIX. Требования к прохождению </w:t>
      </w:r>
      <w:proofErr w:type="gramStart"/>
      <w:r w:rsidRPr="00957443">
        <w:rPr>
          <w:rFonts w:ascii="Times New Roman" w:hAnsi="Times New Roman"/>
          <w:sz w:val="24"/>
          <w:szCs w:val="24"/>
        </w:rPr>
        <w:t>профилактических</w:t>
      </w:r>
      <w:proofErr w:type="gramEnd"/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медицинских осмотров, гигиенического воспитания и обучения,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личной гигиене персонала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13" w:history="1">
        <w:r w:rsidRPr="00957443">
          <w:rPr>
            <w:rFonts w:ascii="Times New Roman" w:hAnsi="Times New Roman"/>
            <w:color w:val="0000FF"/>
            <w:sz w:val="24"/>
            <w:szCs w:val="24"/>
          </w:rPr>
          <w:t>порядке</w:t>
        </w:r>
      </w:hyperlink>
      <w:r w:rsidRPr="00957443">
        <w:rPr>
          <w:rFonts w:ascii="Times New Roman" w:hAnsi="Times New Roman"/>
          <w:sz w:val="24"/>
          <w:szCs w:val="24"/>
        </w:rP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</w:t>
      </w:r>
      <w:proofErr w:type="spellStart"/>
      <w:r w:rsidRPr="00957443">
        <w:rPr>
          <w:rFonts w:ascii="Times New Roman" w:hAnsi="Times New Roman"/>
          <w:sz w:val="24"/>
          <w:szCs w:val="24"/>
        </w:rPr>
        <w:t>Неаттестованный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--------------------------------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443">
        <w:rPr>
          <w:rFonts w:ascii="Times New Roman" w:hAnsi="Times New Roman"/>
          <w:sz w:val="24"/>
          <w:szCs w:val="24"/>
        </w:rPr>
        <w:t xml:space="preserve">&lt;1&gt; </w:t>
      </w:r>
      <w:hyperlink r:id="rId14" w:history="1">
        <w:r w:rsidRPr="00957443">
          <w:rPr>
            <w:rFonts w:ascii="Times New Roman" w:hAnsi="Times New Roman"/>
            <w:color w:val="0000FF"/>
            <w:sz w:val="24"/>
            <w:szCs w:val="24"/>
          </w:rPr>
          <w:t>Приказ</w:t>
        </w:r>
      </w:hyperlink>
      <w:r w:rsidRPr="009574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443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443">
        <w:rPr>
          <w:rFonts w:ascii="Times New Roman" w:hAnsi="Times New Roman"/>
          <w:sz w:val="24"/>
          <w:szCs w:val="24"/>
        </w:rPr>
        <w:t>N 22111).</w:t>
      </w:r>
      <w:proofErr w:type="gramEnd"/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Работники палаточного лагеря должны быть привиты в соответствии с национальным </w:t>
      </w:r>
      <w:hyperlink r:id="rId15" w:history="1">
        <w:r w:rsidRPr="00957443">
          <w:rPr>
            <w:rFonts w:ascii="Times New Roman" w:hAnsi="Times New Roman"/>
            <w:color w:val="0000FF"/>
            <w:sz w:val="24"/>
            <w:szCs w:val="24"/>
          </w:rPr>
          <w:t>календарем</w:t>
        </w:r>
      </w:hyperlink>
      <w:r w:rsidRPr="00957443">
        <w:rPr>
          <w:rFonts w:ascii="Times New Roman" w:hAnsi="Times New Roman"/>
          <w:sz w:val="24"/>
          <w:szCs w:val="24"/>
        </w:rPr>
        <w:t xml:space="preserve"> профилактических прививок, а также по эпидемиологическим показаниям &lt;1&gt;.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--------------------------------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443">
        <w:rPr>
          <w:rFonts w:ascii="Times New Roman" w:hAnsi="Times New Roman"/>
          <w:sz w:val="24"/>
          <w:szCs w:val="24"/>
        </w:rPr>
        <w:t xml:space="preserve">&lt;1&gt; </w:t>
      </w:r>
      <w:hyperlink r:id="rId16" w:history="1">
        <w:r w:rsidRPr="00957443">
          <w:rPr>
            <w:rFonts w:ascii="Times New Roman" w:hAnsi="Times New Roman"/>
            <w:color w:val="0000FF"/>
            <w:sz w:val="24"/>
            <w:szCs w:val="24"/>
          </w:rPr>
          <w:t>Приказ</w:t>
        </w:r>
      </w:hyperlink>
      <w:r w:rsidRPr="009574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443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957443">
        <w:rPr>
          <w:rFonts w:ascii="Times New Roman" w:hAnsi="Times New Roman"/>
          <w:sz w:val="24"/>
          <w:szCs w:val="24"/>
        </w:rPr>
        <w:t>Письмо Минюста России от 17.02.2011, регистрационный N 01/8577-ДК).</w:t>
      </w:r>
      <w:proofErr w:type="gramEnd"/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25" w:history="1">
        <w:r w:rsidRPr="00957443">
          <w:rPr>
            <w:rFonts w:ascii="Times New Roman" w:hAnsi="Times New Roman"/>
            <w:color w:val="0000FF"/>
            <w:sz w:val="24"/>
            <w:szCs w:val="24"/>
          </w:rPr>
          <w:t>(Приложение N 16)</w:t>
        </w:r>
      </w:hyperlink>
      <w:r w:rsidRPr="00957443">
        <w:rPr>
          <w:rFonts w:ascii="Times New Roman" w:hAnsi="Times New Roman"/>
          <w:sz w:val="24"/>
          <w:szCs w:val="24"/>
        </w:rPr>
        <w:t>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Не допускаются к работе на пищеблоке и в групповых ячейках к накрыванию на столы лица с ангинами, катаральными явлениями верхних дыхательных путей, </w:t>
      </w:r>
      <w:r w:rsidRPr="00957443">
        <w:rPr>
          <w:rFonts w:ascii="Times New Roman" w:hAnsi="Times New Roman"/>
          <w:sz w:val="24"/>
          <w:szCs w:val="24"/>
        </w:rPr>
        <w:lastRenderedPageBreak/>
        <w:t>гнойничковыми заболеваниями рук, заболевшие или при подозрении на инфекционные заболевания.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19.6. Воспитатели и помощники воспитателя обеспечиваются спецодеждой (халаты светлых тонов).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XX. Требования к соблюдению санитарных правил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выполнение требований санитарных правил всеми работниками учреждения;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необходимые условия для соблюдения санитарных правил;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наличие личных медицинских книжек на каждого работника;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организацию мероприятий по дезинфекции, дезинсекции и дератизации;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исправную работу технологического, холодильного и другого оборудования учреждения.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95744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соблюдением требований санитарных правил.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lastRenderedPageBreak/>
        <w:t>Приложение N 1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957443">
        <w:rPr>
          <w:rFonts w:ascii="Times New Roman" w:hAnsi="Times New Roman"/>
          <w:sz w:val="24"/>
          <w:szCs w:val="24"/>
        </w:rPr>
        <w:t>СанПиН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2.4.1.3049-13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Таблица 1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bookmarkStart w:id="4" w:name="Par845"/>
      <w:bookmarkEnd w:id="4"/>
      <w:r w:rsidRPr="00957443">
        <w:rPr>
          <w:rFonts w:ascii="Times New Roman" w:hAnsi="Times New Roman"/>
          <w:sz w:val="24"/>
          <w:szCs w:val="24"/>
        </w:rPr>
        <w:t>Рекомендуемые площади помещений групповой ячейки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2"/>
        <w:gridCol w:w="5684"/>
      </w:tblGrid>
      <w:tr w:rsidR="00B52621" w:rsidRPr="00D821F3">
        <w:trPr>
          <w:tblCellSpacing w:w="5" w:type="nil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Вид помещений     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Площадные показатели (не менее)        </w:t>
            </w:r>
          </w:p>
        </w:tc>
      </w:tr>
      <w:tr w:rsidR="00B52621" w:rsidRPr="00D821F3">
        <w:trPr>
          <w:tblCellSpacing w:w="5" w:type="nil"/>
        </w:trPr>
        <w:tc>
          <w:tcPr>
            <w:tcW w:w="8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Групповые ячейки                             </w:t>
            </w:r>
          </w:p>
        </w:tc>
      </w:tr>
      <w:tr w:rsidR="00B52621" w:rsidRPr="00D821F3">
        <w:trPr>
          <w:trHeight w:val="800"/>
          <w:tblCellSpacing w:w="5" w:type="nil"/>
        </w:trPr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раздевальная             </w:t>
            </w:r>
          </w:p>
        </w:tc>
        <w:tc>
          <w:tcPr>
            <w:tcW w:w="5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18 кв. м; для групп наполняемостью менее 10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человек площадь раздевальной допускается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определять из расчета 1,0 кв. м на 1 ребенка,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не менее 6 кв. м                            </w:t>
            </w:r>
          </w:p>
        </w:tc>
      </w:tr>
      <w:tr w:rsidR="00B52621" w:rsidRPr="00D821F3">
        <w:trPr>
          <w:trHeight w:val="600"/>
          <w:tblCellSpacing w:w="5" w:type="nil"/>
        </w:trPr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               </w:t>
            </w:r>
          </w:p>
        </w:tc>
        <w:tc>
          <w:tcPr>
            <w:tcW w:w="5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2,5 кв. м на 1 ребенка в группах для детей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младенческого и раннего возраста; 2,0 кв. м на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ребенка в дошкольных группах                 </w:t>
            </w:r>
          </w:p>
        </w:tc>
      </w:tr>
      <w:tr w:rsidR="00B52621" w:rsidRPr="00D821F3">
        <w:trPr>
          <w:tblCellSpacing w:w="5" w:type="nil"/>
        </w:trPr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буфетная                 </w:t>
            </w:r>
          </w:p>
        </w:tc>
        <w:tc>
          <w:tcPr>
            <w:tcW w:w="5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3,0 кв. м                                      </w:t>
            </w:r>
          </w:p>
        </w:tc>
      </w:tr>
      <w:tr w:rsidR="00B52621" w:rsidRPr="00D821F3">
        <w:trPr>
          <w:trHeight w:val="600"/>
          <w:tblCellSpacing w:w="5" w:type="nil"/>
        </w:trPr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спальня                  </w:t>
            </w:r>
          </w:p>
        </w:tc>
        <w:tc>
          <w:tcPr>
            <w:tcW w:w="5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1,8 кв. м на 1 ребенка в группах для детей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младенческого и раннего возраста, 2,0 кв. м на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ребенка в дошкольных группах                 </w:t>
            </w:r>
          </w:p>
        </w:tc>
      </w:tr>
      <w:tr w:rsidR="00B52621" w:rsidRPr="00D821F3">
        <w:trPr>
          <w:trHeight w:val="600"/>
          <w:tblCellSpacing w:w="5" w:type="nil"/>
        </w:trPr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туалетная                </w:t>
            </w:r>
          </w:p>
        </w:tc>
        <w:tc>
          <w:tcPr>
            <w:tcW w:w="5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12 кв. м для групп для детей младенческого и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раннего возраста; 16 кв. м для дошкольных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                                          </w:t>
            </w:r>
          </w:p>
        </w:tc>
      </w:tr>
      <w:tr w:rsidR="00B52621" w:rsidRPr="00D821F3">
        <w:trPr>
          <w:tblCellSpacing w:w="5" w:type="nil"/>
        </w:trPr>
        <w:tc>
          <w:tcPr>
            <w:tcW w:w="8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Медицинский блок                             </w:t>
            </w:r>
          </w:p>
        </w:tc>
      </w:tr>
      <w:tr w:rsidR="00B52621" w:rsidRPr="00D821F3">
        <w:trPr>
          <w:tblCellSpacing w:w="5" w:type="nil"/>
        </w:trPr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     </w:t>
            </w:r>
          </w:p>
        </w:tc>
        <w:tc>
          <w:tcPr>
            <w:tcW w:w="5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12 кв. м                              </w:t>
            </w:r>
          </w:p>
        </w:tc>
      </w:tr>
      <w:tr w:rsidR="00B52621" w:rsidRPr="00D821F3">
        <w:trPr>
          <w:tblCellSpacing w:w="5" w:type="nil"/>
        </w:trPr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процедурный кабинет      </w:t>
            </w:r>
          </w:p>
        </w:tc>
        <w:tc>
          <w:tcPr>
            <w:tcW w:w="5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8 кв. м                               </w:t>
            </w:r>
          </w:p>
        </w:tc>
      </w:tr>
      <w:tr w:rsidR="00B52621" w:rsidRPr="00D821F3">
        <w:trPr>
          <w:trHeight w:val="600"/>
          <w:tblCellSpacing w:w="5" w:type="nil"/>
        </w:trPr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туалет с местом для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приготовления     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>дезинфицирующих растворов</w:t>
            </w:r>
          </w:p>
        </w:tc>
        <w:tc>
          <w:tcPr>
            <w:tcW w:w="5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 кв. м                               </w:t>
            </w:r>
          </w:p>
        </w:tc>
      </w:tr>
    </w:tbl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Таблица 2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bookmarkStart w:id="5" w:name="Par884"/>
      <w:bookmarkEnd w:id="5"/>
      <w:r w:rsidRPr="00957443">
        <w:rPr>
          <w:rFonts w:ascii="Times New Roman" w:hAnsi="Times New Roman"/>
          <w:sz w:val="24"/>
          <w:szCs w:val="24"/>
        </w:rPr>
        <w:t>Рекомендуемый состав и площади служебно-бытовых помещений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1276"/>
        <w:gridCol w:w="1392"/>
        <w:gridCol w:w="1392"/>
        <w:gridCol w:w="1624"/>
      </w:tblGrid>
      <w:tr w:rsidR="00B52621" w:rsidRPr="00D821F3">
        <w:trPr>
          <w:trHeight w:val="6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Помещения          </w:t>
            </w:r>
          </w:p>
        </w:tc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Площадь (м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) в зависимости  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от вместимости и количества групп     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до 80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(1 - 4)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до 150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(5 - 6) 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до 240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(7 - 12)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до 350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(13 - 18)  </w:t>
            </w:r>
          </w:p>
        </w:tc>
      </w:tr>
      <w:tr w:rsidR="00B52621" w:rsidRPr="00D821F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заведующего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10   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10   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9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9      </w:t>
            </w:r>
          </w:p>
        </w:tc>
      </w:tr>
      <w:tr w:rsidR="00B52621" w:rsidRPr="00D821F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завхоза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</w:tr>
      <w:tr w:rsidR="00B52621" w:rsidRPr="00D821F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12   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12   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12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12     </w:t>
            </w:r>
          </w:p>
        </w:tc>
      </w:tr>
      <w:tr w:rsidR="00B52621" w:rsidRPr="00D821F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Хозяйственная кладовая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12     </w:t>
            </w:r>
          </w:p>
        </w:tc>
      </w:tr>
      <w:tr w:rsidR="00B52621" w:rsidRPr="00D821F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Кладовая чистого белья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10     </w:t>
            </w:r>
          </w:p>
        </w:tc>
      </w:tr>
      <w:tr w:rsidR="00B52621" w:rsidRPr="00D821F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Комната кастелянши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</w:tr>
      <w:tr w:rsidR="00B52621" w:rsidRPr="00D821F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Столярная мастерская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12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12     </w:t>
            </w:r>
          </w:p>
        </w:tc>
      </w:tr>
      <w:tr w:rsidR="00B52621" w:rsidRPr="00D821F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персонала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10     </w:t>
            </w:r>
          </w:p>
        </w:tc>
      </w:tr>
      <w:tr w:rsidR="00B52621" w:rsidRPr="00D821F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Туалеты для персонала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</w:tr>
    </w:tbl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lastRenderedPageBreak/>
        <w:t>Таблица 3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Рекомендуемый состав и площади помещений </w:t>
      </w:r>
      <w:proofErr w:type="spellStart"/>
      <w:r w:rsidRPr="00957443">
        <w:rPr>
          <w:rFonts w:ascii="Times New Roman" w:hAnsi="Times New Roman"/>
          <w:sz w:val="24"/>
          <w:szCs w:val="24"/>
        </w:rPr>
        <w:t>постирочной</w:t>
      </w:r>
      <w:proofErr w:type="spellEnd"/>
    </w:p>
    <w:p w:rsidR="00B52621" w:rsidRPr="00957443" w:rsidRDefault="00B526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92"/>
        <w:gridCol w:w="1856"/>
        <w:gridCol w:w="1740"/>
        <w:gridCol w:w="1972"/>
        <w:gridCol w:w="2204"/>
      </w:tblGrid>
      <w:tr w:rsidR="00B52621" w:rsidRPr="00D821F3">
        <w:trPr>
          <w:trHeight w:val="400"/>
          <w:tblCellSpacing w:w="5" w:type="nil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</w:p>
        </w:tc>
        <w:tc>
          <w:tcPr>
            <w:tcW w:w="7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Площадь (м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) в зависимости от вместимости и количества групп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до 80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(1 - 4)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до 150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(5 - 6)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до 240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(7 - 12)    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до 350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(13 - 18)    </w:t>
            </w:r>
          </w:p>
        </w:tc>
      </w:tr>
      <w:tr w:rsidR="00B52621" w:rsidRPr="00D821F3">
        <w:trPr>
          <w:tblCellSpacing w:w="5" w:type="nil"/>
        </w:trPr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Стиральная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14  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14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16       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18        </w:t>
            </w:r>
          </w:p>
        </w:tc>
      </w:tr>
      <w:tr w:rsidR="00B52621" w:rsidRPr="00D821F3">
        <w:trPr>
          <w:tblCellSpacing w:w="5" w:type="nil"/>
        </w:trPr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Гладильная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-   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10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12       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12        </w:t>
            </w:r>
          </w:p>
        </w:tc>
      </w:tr>
      <w:tr w:rsidR="00B52621" w:rsidRPr="00D821F3">
        <w:trPr>
          <w:tblCellSpacing w:w="5" w:type="nil"/>
        </w:trPr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Всего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14  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24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28       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30        </w:t>
            </w:r>
          </w:p>
        </w:tc>
      </w:tr>
    </w:tbl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Таблица 4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bookmarkStart w:id="6" w:name="Par931"/>
      <w:bookmarkEnd w:id="6"/>
      <w:r w:rsidRPr="00957443">
        <w:rPr>
          <w:rFonts w:ascii="Times New Roman" w:hAnsi="Times New Roman"/>
          <w:sz w:val="24"/>
          <w:szCs w:val="24"/>
        </w:rPr>
        <w:t>Рекомендуемый состав и площади помещений групповых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для специальных дошкольных образовательных организаций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 кв. м на 1 ребенка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36"/>
        <w:gridCol w:w="1624"/>
        <w:gridCol w:w="1740"/>
        <w:gridCol w:w="1624"/>
        <w:gridCol w:w="1740"/>
      </w:tblGrid>
      <w:tr w:rsidR="00B52621" w:rsidRPr="00D821F3">
        <w:trPr>
          <w:trHeight w:val="400"/>
          <w:tblCellSpacing w:w="5" w:type="nil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Помещения     </w:t>
            </w:r>
          </w:p>
        </w:tc>
        <w:tc>
          <w:tcPr>
            <w:tcW w:w="6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Нарушения                     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слуха    </w:t>
            </w:r>
          </w:p>
        </w:tc>
        <w:tc>
          <w:tcPr>
            <w:tcW w:w="3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зрения          </w:t>
            </w:r>
          </w:p>
        </w:tc>
        <w:tc>
          <w:tcPr>
            <w:tcW w:w="17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интеллекта 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слабовидящие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косоглазие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амблиопия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Раздевальная  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1,0 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1,0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0,8 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1,0    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личных вещей детей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0,4 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0,4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0,3 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0,4     </w:t>
            </w:r>
          </w:p>
        </w:tc>
      </w:tr>
      <w:tr w:rsidR="00B52621" w:rsidRPr="00D821F3">
        <w:trPr>
          <w:tblCellSpacing w:w="5" w:type="nil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    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3,0 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4,2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3,3 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4,2     </w:t>
            </w:r>
          </w:p>
        </w:tc>
      </w:tr>
      <w:tr w:rsidR="00B52621" w:rsidRPr="00D821F3">
        <w:trPr>
          <w:tblCellSpacing w:w="5" w:type="nil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Спальня       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2,5 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3,0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2,4 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3,0     </w:t>
            </w:r>
          </w:p>
        </w:tc>
      </w:tr>
      <w:tr w:rsidR="00B52621" w:rsidRPr="00D821F3">
        <w:trPr>
          <w:tblCellSpacing w:w="5" w:type="nil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Буфетная      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3,0 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3,0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3,0 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3,0    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Туалетная          </w:t>
            </w:r>
          </w:p>
        </w:tc>
        <w:tc>
          <w:tcPr>
            <w:tcW w:w="67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12 кв. м для групп для детей младенческого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 раннего возраста; 16 кв. м для дошкольных групп  </w:t>
            </w:r>
          </w:p>
        </w:tc>
      </w:tr>
      <w:tr w:rsidR="00B52621" w:rsidRPr="00D821F3">
        <w:trPr>
          <w:trHeight w:val="600"/>
          <w:tblCellSpacing w:w="5" w:type="nil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Плеопт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ортоптическая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комната       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0  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2,0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1,6 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-     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комната       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-  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- 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-  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1,0     </w:t>
            </w:r>
          </w:p>
        </w:tc>
      </w:tr>
    </w:tbl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Таблица 5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Рекомендуемый состав и площади помещений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групповых дошкольных образовательных организаций для детей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с нарушением опорно-двигательного аппарата в кв. м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на 1 ребенка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16"/>
        <w:gridCol w:w="2900"/>
        <w:gridCol w:w="3016"/>
      </w:tblGrid>
      <w:tr w:rsidR="00B52621" w:rsidRPr="00D821F3">
        <w:trPr>
          <w:trHeight w:val="400"/>
          <w:tblCellSpacing w:w="5" w:type="nil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Помещения      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ячейки детей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до 3-х лет      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ячейки детей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от 3-х до 7-ми лет   </w:t>
            </w:r>
          </w:p>
        </w:tc>
      </w:tr>
      <w:tr w:rsidR="00B52621" w:rsidRPr="00D821F3">
        <w:trPr>
          <w:tblCellSpacing w:w="5" w:type="nil"/>
        </w:trPr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Раздевальная (приемная)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1,0          </w:t>
            </w: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1,0          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личных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вещей детей       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0,4          </w:t>
            </w: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0,4           </w:t>
            </w:r>
          </w:p>
        </w:tc>
      </w:tr>
      <w:tr w:rsidR="00B52621" w:rsidRPr="00D821F3">
        <w:trPr>
          <w:tblCellSpacing w:w="5" w:type="nil"/>
        </w:trPr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Игральная (столовая)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3,0          </w:t>
            </w: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3,1           </w:t>
            </w:r>
          </w:p>
        </w:tc>
      </w:tr>
      <w:tr w:rsidR="00B52621" w:rsidRPr="00D821F3">
        <w:trPr>
          <w:tblCellSpacing w:w="5" w:type="nil"/>
        </w:trPr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Спальня           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4,1          </w:t>
            </w: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4,1           </w:t>
            </w:r>
          </w:p>
        </w:tc>
      </w:tr>
      <w:tr w:rsidR="00B52621" w:rsidRPr="00D821F3">
        <w:trPr>
          <w:trHeight w:val="600"/>
          <w:tblCellSpacing w:w="5" w:type="nil"/>
        </w:trPr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раздачи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пищи и мойки посуды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(буфетная)        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3,0          </w:t>
            </w: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3,0           </w:t>
            </w:r>
          </w:p>
        </w:tc>
      </w:tr>
      <w:tr w:rsidR="00B52621" w:rsidRPr="00D821F3">
        <w:trPr>
          <w:tblCellSpacing w:w="5" w:type="nil"/>
        </w:trPr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Туалетная (горшечная)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0,25          </w:t>
            </w: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0,25          </w:t>
            </w:r>
          </w:p>
        </w:tc>
      </w:tr>
      <w:tr w:rsidR="00B52621" w:rsidRPr="00D821F3">
        <w:trPr>
          <w:tblCellSpacing w:w="5" w:type="nil"/>
        </w:trPr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Комната логопеда  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0,83          </w:t>
            </w: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0,83         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Веранда </w:t>
            </w: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неотапливаемая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50% детей)   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3,0          </w:t>
            </w: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3,0           </w:t>
            </w:r>
          </w:p>
        </w:tc>
      </w:tr>
    </w:tbl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Приложение N 2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957443">
        <w:rPr>
          <w:rFonts w:ascii="Times New Roman" w:hAnsi="Times New Roman"/>
          <w:sz w:val="24"/>
          <w:szCs w:val="24"/>
        </w:rPr>
        <w:t>СанПиН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2.4.1.3049-13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24"/>
          <w:szCs w:val="24"/>
        </w:rPr>
      </w:pPr>
      <w:bookmarkStart w:id="7" w:name="Par1004"/>
      <w:bookmarkEnd w:id="7"/>
      <w:r w:rsidRPr="00957443">
        <w:rPr>
          <w:rFonts w:ascii="Times New Roman" w:hAnsi="Times New Roman"/>
          <w:sz w:val="24"/>
          <w:szCs w:val="24"/>
        </w:rPr>
        <w:t>ТРЕБОВАНИЯ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К РАЗМЕЩЕНИЮ ИСТОЧНИКОВ ИСКУССТВЕННОГО ОСВЕЩЕНИЯ ПОМЕЩЕНИЙ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ДОШКОЛЬНЫХ ОБРАЗОВАТЕЛЬНЫХ ОРГАНИЗАЦИЙ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16"/>
        <w:gridCol w:w="2900"/>
        <w:gridCol w:w="3016"/>
      </w:tblGrid>
      <w:tr w:rsidR="00B52621" w:rsidRPr="00D821F3">
        <w:trPr>
          <w:tblCellSpacing w:w="5" w:type="nil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Помещения      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Система освещения  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светильников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(игровые),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раздевальные      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Общее равномерное      </w:t>
            </w: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Вдоль </w:t>
            </w: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светонесущей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стены                  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Спальные помещения,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веранды           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Общее равномерное +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дежурное (ночное)      </w:t>
            </w: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Вдоль преимущественного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размещения оборудования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Зал для музыкальных и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физкультурных занятий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Общее равномерное      </w:t>
            </w: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Любое                   </w:t>
            </w:r>
          </w:p>
        </w:tc>
      </w:tr>
    </w:tbl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Приложение N 3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957443">
        <w:rPr>
          <w:rFonts w:ascii="Times New Roman" w:hAnsi="Times New Roman"/>
          <w:sz w:val="24"/>
          <w:szCs w:val="24"/>
        </w:rPr>
        <w:t>СанПиН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2.4.1.3049-13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bookmarkStart w:id="8" w:name="Par1028"/>
      <w:bookmarkEnd w:id="8"/>
      <w:r w:rsidRPr="00957443">
        <w:rPr>
          <w:rFonts w:ascii="Times New Roman" w:hAnsi="Times New Roman"/>
          <w:sz w:val="24"/>
          <w:szCs w:val="24"/>
        </w:rPr>
        <w:t>ТРЕБОВАНИЯ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К ТЕМПЕРАТУРЕ ВОЗДУХА И КРАТНОСТИ ВОЗДУХООБМЕНА В </w:t>
      </w:r>
      <w:proofErr w:type="gramStart"/>
      <w:r w:rsidRPr="00957443">
        <w:rPr>
          <w:rFonts w:ascii="Times New Roman" w:hAnsi="Times New Roman"/>
          <w:sz w:val="24"/>
          <w:szCs w:val="24"/>
        </w:rPr>
        <w:t>ОСНОВНЫХ</w:t>
      </w:r>
      <w:proofErr w:type="gramEnd"/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57443">
        <w:rPr>
          <w:rFonts w:ascii="Times New Roman" w:hAnsi="Times New Roman"/>
          <w:sz w:val="24"/>
          <w:szCs w:val="24"/>
        </w:rPr>
        <w:t>ПОМЕЩЕНИЯХ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ДОШКОЛЬНЫХ ОБРАЗОВАТЕЛЬНЫХ ОРГАНИЗАЦИЙ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В РАЗНЫХ КЛИМАТИЧЕСКИХ РАЙОНАХ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12"/>
        <w:gridCol w:w="1044"/>
        <w:gridCol w:w="1044"/>
        <w:gridCol w:w="1160"/>
        <w:gridCol w:w="1160"/>
        <w:gridCol w:w="1160"/>
      </w:tblGrid>
      <w:tr w:rsidR="00B52621" w:rsidRPr="00D821F3">
        <w:trPr>
          <w:trHeight w:val="400"/>
          <w:tblCellSpacing w:w="5" w:type="nil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Помещения           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(C) -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>не ниже</w:t>
            </w: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Кратность обмена воздуха в 1 час </w:t>
            </w:r>
          </w:p>
        </w:tc>
      </w:tr>
      <w:tr w:rsidR="00B52621" w:rsidRPr="00D821F3">
        <w:trPr>
          <w:trHeight w:val="800"/>
          <w:tblCellSpacing w:w="5" w:type="nil"/>
        </w:trPr>
        <w:tc>
          <w:tcPr>
            <w:tcW w:w="3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В I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, Б, Г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климатических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районах     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В других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климатических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районах     </w:t>
            </w:r>
          </w:p>
        </w:tc>
      </w:tr>
      <w:tr w:rsidR="00B52621" w:rsidRPr="00D821F3">
        <w:trPr>
          <w:tblCellSpacing w:w="5" w:type="nil"/>
        </w:trPr>
        <w:tc>
          <w:tcPr>
            <w:tcW w:w="3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приток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вытяжка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приток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вытяжка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3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Приемные, игровые ясельных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групповых ячеек               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22   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2,5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</w:tr>
      <w:tr w:rsidR="00B52621" w:rsidRPr="00D821F3">
        <w:trPr>
          <w:trHeight w:val="600"/>
          <w:tblCellSpacing w:w="5" w:type="nil"/>
        </w:trPr>
        <w:tc>
          <w:tcPr>
            <w:tcW w:w="3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Приемные, игровые младшей,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средней, старшей групповых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ячеек                         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21   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2,5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</w:tr>
      <w:tr w:rsidR="00B52621" w:rsidRPr="00D821F3">
        <w:trPr>
          <w:tblCellSpacing w:w="5" w:type="nil"/>
        </w:trPr>
        <w:tc>
          <w:tcPr>
            <w:tcW w:w="3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Спальни всех групповых ячеек  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19   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2,5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</w:tr>
      <w:tr w:rsidR="00B52621" w:rsidRPr="00D821F3">
        <w:trPr>
          <w:tblCellSpacing w:w="5" w:type="nil"/>
        </w:trPr>
        <w:tc>
          <w:tcPr>
            <w:tcW w:w="3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Туалетные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ясельных групп      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22   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</w:tr>
      <w:tr w:rsidR="00B52621" w:rsidRPr="00D821F3">
        <w:trPr>
          <w:tblCellSpacing w:w="5" w:type="nil"/>
        </w:trPr>
        <w:tc>
          <w:tcPr>
            <w:tcW w:w="3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Туалетные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групп    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19   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2,5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3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медицинского 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назначения                    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22   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2,5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3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Залы для муз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гимнастических занятий        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19   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2,5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3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Прогулочные веранды           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12   </w:t>
            </w:r>
          </w:p>
        </w:tc>
        <w:tc>
          <w:tcPr>
            <w:tcW w:w="452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по расчету, но не менее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20 м3 на 1 ребенка       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3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Зал с ванной бассейна         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29   </w:t>
            </w:r>
          </w:p>
        </w:tc>
        <w:tc>
          <w:tcPr>
            <w:tcW w:w="45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3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Раздевалка с душевой бассейна 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25   </w:t>
            </w:r>
          </w:p>
        </w:tc>
        <w:tc>
          <w:tcPr>
            <w:tcW w:w="45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3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Отапливаемые переходы         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15   </w:t>
            </w:r>
          </w:p>
        </w:tc>
        <w:tc>
          <w:tcPr>
            <w:tcW w:w="45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Приложение N 4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957443">
        <w:rPr>
          <w:rFonts w:ascii="Times New Roman" w:hAnsi="Times New Roman"/>
          <w:sz w:val="24"/>
          <w:szCs w:val="24"/>
        </w:rPr>
        <w:t>СанПиН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2.4.1.3049-13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bookmarkStart w:id="9" w:name="Par1077"/>
      <w:bookmarkEnd w:id="9"/>
      <w:r w:rsidRPr="00957443">
        <w:rPr>
          <w:rFonts w:ascii="Times New Roman" w:hAnsi="Times New Roman"/>
          <w:sz w:val="24"/>
          <w:szCs w:val="24"/>
        </w:rPr>
        <w:t>РЕКОМЕНДУЕМЫЙ ПЕРЕЧЕНЬ ОБОРУДОВАНИЯ ПИЩЕБЛОКОВ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88"/>
        <w:gridCol w:w="6728"/>
      </w:tblGrid>
      <w:tr w:rsidR="00B52621" w:rsidRPr="00D821F3">
        <w:trPr>
          <w:trHeight w:val="400"/>
          <w:tblCellSpacing w:w="5" w:type="nil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помещения    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Оборудование                      </w:t>
            </w:r>
          </w:p>
        </w:tc>
      </w:tr>
      <w:tr w:rsidR="00B52621" w:rsidRPr="00D821F3">
        <w:trPr>
          <w:trHeight w:val="600"/>
          <w:tblCellSpacing w:w="5" w:type="nil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Склады   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(кладовые)      </w:t>
            </w:r>
          </w:p>
        </w:tc>
        <w:tc>
          <w:tcPr>
            <w:tcW w:w="6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Стеллажи, подтоварники, среднетемпературные и    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низкотемпературные холодильные шкафы (при        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необходимости)                                          </w:t>
            </w:r>
          </w:p>
        </w:tc>
      </w:tr>
      <w:tr w:rsidR="00B52621" w:rsidRPr="00D821F3">
        <w:trPr>
          <w:trHeight w:val="800"/>
          <w:tblCellSpacing w:w="5" w:type="nil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Овощной цех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(первичной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обработки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овощей)         </w:t>
            </w:r>
          </w:p>
        </w:tc>
        <w:tc>
          <w:tcPr>
            <w:tcW w:w="6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(не менее двух),          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картофелеочистительная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и овощерезательная машины,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моечные ванны, раковина для мытья рук                   </w:t>
            </w:r>
          </w:p>
        </w:tc>
      </w:tr>
      <w:tr w:rsidR="00B52621" w:rsidRPr="00D821F3">
        <w:trPr>
          <w:trHeight w:val="800"/>
          <w:tblCellSpacing w:w="5" w:type="nil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Овощной цех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(вторичной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обработки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овощей)         </w:t>
            </w:r>
          </w:p>
        </w:tc>
        <w:tc>
          <w:tcPr>
            <w:tcW w:w="6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(не менее двух), моечная ванна,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универсальный механический привод или (и)        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B52621" w:rsidRPr="00D821F3">
        <w:trPr>
          <w:trHeight w:val="2000"/>
          <w:tblCellSpacing w:w="5" w:type="nil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Холодный цех    </w:t>
            </w:r>
          </w:p>
        </w:tc>
        <w:tc>
          <w:tcPr>
            <w:tcW w:w="6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(не менее двух), контрольные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весы, среднетемпературные холодильные шкафы (в   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количестве, обеспечивающем возможность соблюдения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"товарного соседства" и хранения необходимого объема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пищевых продуктов), универсальный механический привод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(и) овощерезательная машина, бактерицидная   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для обеззараживания воздуха, моечная ванна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повторной обработки овощей, не подлежащих    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термической обработке, зелени и фруктов, раковина для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мытья рук                                               </w:t>
            </w:r>
            <w:proofErr w:type="gramEnd"/>
          </w:p>
        </w:tc>
      </w:tr>
      <w:tr w:rsidR="00B52621" w:rsidRPr="00D821F3">
        <w:trPr>
          <w:trHeight w:val="1600"/>
          <w:tblCellSpacing w:w="5" w:type="nil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Мясорыбный цех  </w:t>
            </w:r>
          </w:p>
        </w:tc>
        <w:tc>
          <w:tcPr>
            <w:tcW w:w="6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(для разделки мяса, рыбы и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птицы) - не менее двух, контрольные весы,        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среднетемпературные и, при необходимости,        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низкотемпературные холодильные шкафы (в количестве,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обеспечивающем возможность соблюдения "товарного 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соседства" и хранения необходимого объема пищевых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продуктов), </w:t>
            </w: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, колода для разруба мяса,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моечные ванны, раковина для мытья рук                   </w:t>
            </w:r>
          </w:p>
        </w:tc>
      </w:tr>
      <w:tr w:rsidR="00B52621" w:rsidRPr="00D821F3">
        <w:trPr>
          <w:trHeight w:val="1000"/>
          <w:tblCellSpacing w:w="5" w:type="nil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Горячий цех     </w:t>
            </w:r>
          </w:p>
        </w:tc>
        <w:tc>
          <w:tcPr>
            <w:tcW w:w="6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(не менее двух: для сырой и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готовой продукции), электрическая плита, электрическая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сковорода, духовой (жарочный) шкаф, электропривод для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готовой продукции, </w:t>
            </w: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электрокотел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контрольные весы,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раковина для мытья рук                                 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Моечная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кухонной посуды </w:t>
            </w:r>
          </w:p>
        </w:tc>
        <w:tc>
          <w:tcPr>
            <w:tcW w:w="6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стол, моечные ванны, стеллаж, раковина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мытья рук                                           </w:t>
            </w:r>
          </w:p>
        </w:tc>
      </w:tr>
      <w:tr w:rsidR="00B52621" w:rsidRPr="00D821F3">
        <w:trPr>
          <w:tblCellSpacing w:w="5" w:type="nil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Моечная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тары    </w:t>
            </w:r>
          </w:p>
        </w:tc>
        <w:tc>
          <w:tcPr>
            <w:tcW w:w="6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Моечная ванна                                           </w:t>
            </w:r>
          </w:p>
        </w:tc>
      </w:tr>
    </w:tbl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Приложение N 5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957443">
        <w:rPr>
          <w:rFonts w:ascii="Times New Roman" w:hAnsi="Times New Roman"/>
          <w:sz w:val="24"/>
          <w:szCs w:val="24"/>
        </w:rPr>
        <w:t>СанПиН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2.4.1.3049-13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(образец)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bookmarkStart w:id="10" w:name="Par1140"/>
      <w:bookmarkEnd w:id="10"/>
      <w:r w:rsidRPr="00957443">
        <w:rPr>
          <w:rFonts w:ascii="Times New Roman" w:hAnsi="Times New Roman"/>
          <w:sz w:val="24"/>
          <w:szCs w:val="24"/>
        </w:rPr>
        <w:t>Журнал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бракеража скоропортящихся пищевых продуктов, поступающих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на пищеблок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820F6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443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957443">
        <w:rPr>
          <w:rFonts w:ascii="Times New Roman" w:hAnsi="Times New Roman"/>
          <w:sz w:val="24"/>
          <w:szCs w:val="24"/>
        </w:rPr>
        <w:t>: примечание.</w:t>
      </w:r>
    </w:p>
    <w:p w:rsidR="00B52621" w:rsidRPr="00957443" w:rsidRDefault="00B52621" w:rsidP="00820F6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Нумерация граф в таблице дана в соответствии с официальным текстом документа.</w:t>
      </w:r>
    </w:p>
    <w:p w:rsidR="00B52621" w:rsidRPr="00957443" w:rsidRDefault="00B526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58"/>
        <w:gridCol w:w="1067"/>
        <w:gridCol w:w="1358"/>
        <w:gridCol w:w="1067"/>
        <w:gridCol w:w="1164"/>
        <w:gridCol w:w="1358"/>
        <w:gridCol w:w="970"/>
        <w:gridCol w:w="776"/>
      </w:tblGrid>
      <w:tr w:rsidR="00B52621" w:rsidRPr="00D821F3">
        <w:trPr>
          <w:trHeight w:val="160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Дата и час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продовольс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венного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сырья и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пищевых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продуктов 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пищевых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>продуктов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>поступившего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продовольс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венного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сырья и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пищевых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>продуктов (в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>килограммах,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литрах,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штуках)   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Номер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товарн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транс-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портной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>накладной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>хранения и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конечный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маркир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вочному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ярлыку)  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Дата и час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фактической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продовольс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венного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сырья и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пищевых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>продуктов по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дням      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венного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  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65" w:history="1">
              <w:r w:rsidRPr="00D82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52621" w:rsidRPr="00D821F3">
        <w:trPr>
          <w:tblCellSpacing w:w="5" w:type="nil"/>
        </w:trPr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1      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7   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8    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</w:tr>
    </w:tbl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--------------------------------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Примечание: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1165"/>
      <w:bookmarkEnd w:id="11"/>
      <w:r w:rsidRPr="00957443">
        <w:rPr>
          <w:rFonts w:ascii="Times New Roman" w:hAnsi="Times New Roman"/>
          <w:sz w:val="24"/>
          <w:szCs w:val="24"/>
        </w:rPr>
        <w:t>&lt;*&gt; Указываются факты списания, возврата продуктов и др.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lastRenderedPageBreak/>
        <w:t>Приложение N 6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957443">
        <w:rPr>
          <w:rFonts w:ascii="Times New Roman" w:hAnsi="Times New Roman"/>
          <w:sz w:val="24"/>
          <w:szCs w:val="24"/>
        </w:rPr>
        <w:t>СанПиН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2.4.1.3049-13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12" w:name="Par1176"/>
      <w:bookmarkEnd w:id="12"/>
      <w:r w:rsidRPr="00957443">
        <w:rPr>
          <w:rFonts w:ascii="Times New Roman" w:hAnsi="Times New Roman"/>
          <w:sz w:val="24"/>
          <w:szCs w:val="24"/>
        </w:rPr>
        <w:t>Журнал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учета температурного режима в холодильном оборудовании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5"/>
        <w:gridCol w:w="3424"/>
        <w:gridCol w:w="856"/>
        <w:gridCol w:w="749"/>
        <w:gridCol w:w="856"/>
        <w:gridCol w:w="749"/>
        <w:gridCol w:w="749"/>
        <w:gridCol w:w="856"/>
      </w:tblGrid>
      <w:tr w:rsidR="00B52621" w:rsidRPr="00D821F3">
        <w:trPr>
          <w:trHeight w:val="36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единицы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холодильного оборудования  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Месяц/дни: (</w:t>
            </w: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в °C)          </w:t>
            </w:r>
          </w:p>
        </w:tc>
      </w:tr>
      <w:tr w:rsidR="00B52621" w:rsidRPr="00D821F3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</w:tr>
      <w:tr w:rsidR="00B52621" w:rsidRPr="00D821F3">
        <w:trPr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Приложение N 7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957443">
        <w:rPr>
          <w:rFonts w:ascii="Times New Roman" w:hAnsi="Times New Roman"/>
          <w:sz w:val="24"/>
          <w:szCs w:val="24"/>
        </w:rPr>
        <w:t>СанПиН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2.4.1.3049-13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(образец)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3" w:name="Par1202"/>
      <w:bookmarkEnd w:id="13"/>
      <w:r w:rsidRPr="00957443">
        <w:rPr>
          <w:rFonts w:ascii="Times New Roman" w:hAnsi="Times New Roman" w:cs="Times New Roman"/>
          <w:sz w:val="24"/>
          <w:szCs w:val="24"/>
        </w:rPr>
        <w:t xml:space="preserve">                           Технологическая карта</w:t>
      </w:r>
    </w:p>
    <w:p w:rsidR="00B52621" w:rsidRPr="00957443" w:rsidRDefault="00B526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2621" w:rsidRPr="00957443" w:rsidRDefault="00B526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7443">
        <w:rPr>
          <w:rFonts w:ascii="Times New Roman" w:hAnsi="Times New Roman" w:cs="Times New Roman"/>
          <w:sz w:val="24"/>
          <w:szCs w:val="24"/>
        </w:rPr>
        <w:t xml:space="preserve">    Технологическая карта N ____________</w:t>
      </w:r>
    </w:p>
    <w:p w:rsidR="00B52621" w:rsidRPr="00957443" w:rsidRDefault="00B526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7443">
        <w:rPr>
          <w:rFonts w:ascii="Times New Roman" w:hAnsi="Times New Roman" w:cs="Times New Roman"/>
          <w:sz w:val="24"/>
          <w:szCs w:val="24"/>
        </w:rPr>
        <w:t xml:space="preserve">    Наименование изделия:</w:t>
      </w:r>
    </w:p>
    <w:p w:rsidR="00B52621" w:rsidRPr="00957443" w:rsidRDefault="00B526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7443">
        <w:rPr>
          <w:rFonts w:ascii="Times New Roman" w:hAnsi="Times New Roman" w:cs="Times New Roman"/>
          <w:sz w:val="24"/>
          <w:szCs w:val="24"/>
        </w:rPr>
        <w:t xml:space="preserve">    Номер рецептуры:</w:t>
      </w:r>
    </w:p>
    <w:p w:rsidR="00B52621" w:rsidRPr="00957443" w:rsidRDefault="00B526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7443">
        <w:rPr>
          <w:rFonts w:ascii="Times New Roman" w:hAnsi="Times New Roman" w:cs="Times New Roman"/>
          <w:sz w:val="24"/>
          <w:szCs w:val="24"/>
        </w:rPr>
        <w:t xml:space="preserve">    Наименование сборника рецептур: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2784"/>
        <w:gridCol w:w="2668"/>
      </w:tblGrid>
      <w:tr w:rsidR="00B52621" w:rsidRPr="00D821F3">
        <w:trPr>
          <w:trHeight w:val="4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сырья     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Расход сырья и полуфабрикатов       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 порция                  </w:t>
            </w:r>
          </w:p>
        </w:tc>
      </w:tr>
      <w:tr w:rsidR="00B52621" w:rsidRPr="00D821F3">
        <w:trPr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Брутто, 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Нетто, 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B52621" w:rsidRPr="00D821F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 Выход:           </w:t>
            </w:r>
          </w:p>
        </w:tc>
        <w:tc>
          <w:tcPr>
            <w:tcW w:w="5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621" w:rsidRPr="00957443" w:rsidRDefault="00B526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7443">
        <w:rPr>
          <w:rFonts w:ascii="Times New Roman" w:hAnsi="Times New Roman" w:cs="Times New Roman"/>
          <w:sz w:val="24"/>
          <w:szCs w:val="24"/>
        </w:rPr>
        <w:t>Химический состав данного блюда: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60"/>
        <w:gridCol w:w="1740"/>
        <w:gridCol w:w="3016"/>
        <w:gridCol w:w="1972"/>
      </w:tblGrid>
      <w:tr w:rsidR="00B52621" w:rsidRPr="00D821F3">
        <w:trPr>
          <w:trHeight w:val="400"/>
          <w:tblCellSpacing w:w="5" w:type="nil"/>
        </w:trPr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Пищевые вещества                    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Витамин C, мг </w:t>
            </w:r>
          </w:p>
        </w:tc>
      </w:tr>
      <w:tr w:rsidR="00B52621" w:rsidRPr="00D821F3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Углеводы, 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621" w:rsidRPr="00957443" w:rsidRDefault="00B526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7443">
        <w:rPr>
          <w:rFonts w:ascii="Times New Roman" w:hAnsi="Times New Roman" w:cs="Times New Roman"/>
          <w:sz w:val="24"/>
          <w:szCs w:val="24"/>
        </w:rPr>
        <w:t>Технология приготовления: _______________________________________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4" w:name="Par1239"/>
      <w:bookmarkEnd w:id="14"/>
      <w:r w:rsidRPr="00957443">
        <w:rPr>
          <w:rFonts w:ascii="Times New Roman" w:hAnsi="Times New Roman"/>
          <w:sz w:val="24"/>
          <w:szCs w:val="24"/>
        </w:rPr>
        <w:lastRenderedPageBreak/>
        <w:t>Приложение N 8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957443">
        <w:rPr>
          <w:rFonts w:ascii="Times New Roman" w:hAnsi="Times New Roman"/>
          <w:sz w:val="24"/>
          <w:szCs w:val="24"/>
        </w:rPr>
        <w:t>СанПиН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2.4.1.3049-13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Таблица 1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(образец)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15" w:name="Par1248"/>
      <w:bookmarkEnd w:id="15"/>
      <w:r w:rsidRPr="00957443">
        <w:rPr>
          <w:rFonts w:ascii="Times New Roman" w:hAnsi="Times New Roman"/>
          <w:sz w:val="24"/>
          <w:szCs w:val="24"/>
        </w:rPr>
        <w:t>Журнал бракеража готовой кулинарной продукции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58"/>
        <w:gridCol w:w="1067"/>
        <w:gridCol w:w="1358"/>
        <w:gridCol w:w="1843"/>
        <w:gridCol w:w="1261"/>
        <w:gridCol w:w="1261"/>
        <w:gridCol w:w="1164"/>
      </w:tblGrid>
      <w:tr w:rsidR="00B52621" w:rsidRPr="00D821F3">
        <w:trPr>
          <w:trHeight w:val="96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Дата и час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изготовления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блюда  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Время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снятия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>бракеража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блюда,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кулинарного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изделия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Результаты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>органолептической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оценки и степени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>готовности блюда,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кулинарного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изделия  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к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блюда,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>кулинарного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изделия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Подписи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членов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комиссии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263" w:history="1">
              <w:r w:rsidRPr="00D82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52621" w:rsidRPr="00D821F3">
        <w:trPr>
          <w:tblCellSpacing w:w="5" w:type="nil"/>
        </w:trPr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1      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4        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7     </w:t>
            </w:r>
          </w:p>
        </w:tc>
      </w:tr>
    </w:tbl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--------------------------------</w:t>
      </w:r>
    </w:p>
    <w:p w:rsidR="00B52621" w:rsidRPr="00957443" w:rsidRDefault="00B52621" w:rsidP="00C56EB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Примечание:</w:t>
      </w:r>
    </w:p>
    <w:p w:rsidR="00B52621" w:rsidRPr="00957443" w:rsidRDefault="00B52621" w:rsidP="00C56EB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16" w:name="Par1263"/>
      <w:bookmarkEnd w:id="16"/>
      <w:r w:rsidRPr="00957443">
        <w:rPr>
          <w:rFonts w:ascii="Times New Roman" w:hAnsi="Times New Roman"/>
          <w:sz w:val="24"/>
          <w:szCs w:val="24"/>
        </w:rPr>
        <w:t>&lt;*&gt; Указываются факты запрещения к реализации готовой продукции.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Таблица 2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(образец)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C56EB5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bookmarkStart w:id="17" w:name="Par1271"/>
      <w:bookmarkEnd w:id="17"/>
      <w:r w:rsidRPr="00957443">
        <w:rPr>
          <w:rFonts w:ascii="Times New Roman" w:hAnsi="Times New Roman"/>
          <w:sz w:val="24"/>
          <w:szCs w:val="24"/>
        </w:rPr>
        <w:t>Журнал проведения витаминизации третьих и сладких блюд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2"/>
        <w:gridCol w:w="1358"/>
        <w:gridCol w:w="1358"/>
        <w:gridCol w:w="1261"/>
        <w:gridCol w:w="1261"/>
        <w:gridCol w:w="1455"/>
        <w:gridCol w:w="776"/>
        <w:gridCol w:w="1261"/>
      </w:tblGrid>
      <w:tr w:rsidR="00B52621" w:rsidRPr="00D821F3">
        <w:trPr>
          <w:trHeight w:val="1120"/>
          <w:tblCellSpacing w:w="5" w:type="nil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препарата 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блюда 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питающихся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Общее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внесенного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>витаминного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препарата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</w:t>
            </w: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Время 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внесения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>препарата или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>приготовления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витаминиз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блюда      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>приема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блюда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B52621" w:rsidRPr="00D821F3">
        <w:trPr>
          <w:tblCellSpacing w:w="5" w:type="nil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7   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8     </w:t>
            </w:r>
          </w:p>
        </w:tc>
      </w:tr>
    </w:tbl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lastRenderedPageBreak/>
        <w:t>Приложение N 9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957443">
        <w:rPr>
          <w:rFonts w:ascii="Times New Roman" w:hAnsi="Times New Roman"/>
          <w:sz w:val="24"/>
          <w:szCs w:val="24"/>
        </w:rPr>
        <w:t>СанПиН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2.4.1.3049-13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142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" w:hAnsi="Times New Roman"/>
          <w:sz w:val="24"/>
          <w:szCs w:val="24"/>
        </w:rPr>
      </w:pPr>
      <w:bookmarkStart w:id="18" w:name="Par1292"/>
      <w:bookmarkEnd w:id="18"/>
      <w:r w:rsidRPr="00957443">
        <w:rPr>
          <w:rFonts w:ascii="Times New Roman" w:hAnsi="Times New Roman"/>
          <w:sz w:val="24"/>
          <w:szCs w:val="24"/>
        </w:rPr>
        <w:t>ПИЩЕВЫЕ ПРОДУКТЫ,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57443">
        <w:rPr>
          <w:rFonts w:ascii="Times New Roman" w:hAnsi="Times New Roman"/>
          <w:sz w:val="24"/>
          <w:szCs w:val="24"/>
        </w:rPr>
        <w:t>КОТОРЫЕ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НЕ ДОПУСКАЕТСЯ ИСПОЛЬЗОВАТЬ В ПИТАНИИ ДЕТЕЙ: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Мясо и мясопродукты: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мясо диких животных;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коллагенсодержащее сырье из мяса птицы;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мясо третьей и четвертой категории;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мясо с массовой долей костей, жировой и соединительной ткани свыше 20%;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субпродукты, кроме печени, языка, сердца;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кровяные и ливерные колбасы;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непотрошеная птица;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мясо водоплавающих птиц.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Блюда, изготовленные из мяса, птицы, рыбы: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- зельцы, изделия из мясной </w:t>
      </w:r>
      <w:proofErr w:type="spellStart"/>
      <w:r w:rsidRPr="00957443">
        <w:rPr>
          <w:rFonts w:ascii="Times New Roman" w:hAnsi="Times New Roman"/>
          <w:sz w:val="24"/>
          <w:szCs w:val="24"/>
        </w:rPr>
        <w:t>обрези</w:t>
      </w:r>
      <w:proofErr w:type="spellEnd"/>
      <w:r w:rsidRPr="00957443">
        <w:rPr>
          <w:rFonts w:ascii="Times New Roman" w:hAnsi="Times New Roman"/>
          <w:sz w:val="24"/>
          <w:szCs w:val="24"/>
        </w:rPr>
        <w:t>, диафрагмы; рулеты из мякоти голов;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блюда, не прошедшие тепловую обработку, кроме соленой рыбы (сельдь, семга, форель).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Консервы: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- консервы с нарушением герметичности банок, </w:t>
      </w:r>
      <w:proofErr w:type="spellStart"/>
      <w:r w:rsidRPr="00957443">
        <w:rPr>
          <w:rFonts w:ascii="Times New Roman" w:hAnsi="Times New Roman"/>
          <w:sz w:val="24"/>
          <w:szCs w:val="24"/>
        </w:rPr>
        <w:t>бомбажные</w:t>
      </w:r>
      <w:proofErr w:type="spellEnd"/>
      <w:r w:rsidRPr="00957443">
        <w:rPr>
          <w:rFonts w:ascii="Times New Roman" w:hAnsi="Times New Roman"/>
          <w:sz w:val="24"/>
          <w:szCs w:val="24"/>
        </w:rPr>
        <w:t>, "</w:t>
      </w:r>
      <w:proofErr w:type="spellStart"/>
      <w:r w:rsidRPr="00957443">
        <w:rPr>
          <w:rFonts w:ascii="Times New Roman" w:hAnsi="Times New Roman"/>
          <w:sz w:val="24"/>
          <w:szCs w:val="24"/>
        </w:rPr>
        <w:t>хлопуши</w:t>
      </w:r>
      <w:proofErr w:type="spellEnd"/>
      <w:r w:rsidRPr="00957443">
        <w:rPr>
          <w:rFonts w:ascii="Times New Roman" w:hAnsi="Times New Roman"/>
          <w:sz w:val="24"/>
          <w:szCs w:val="24"/>
        </w:rPr>
        <w:t>", банки с ржавчиной, деформированные, без этикеток.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Пищевые жиры: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 w:rsidRPr="00957443">
        <w:rPr>
          <w:rFonts w:ascii="Times New Roman" w:hAnsi="Times New Roman"/>
          <w:sz w:val="24"/>
          <w:szCs w:val="24"/>
        </w:rPr>
        <w:t>гидрогенизированные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жиры;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сливочное масло жирностью ниже 72%;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жареные в жире (во фритюре) пищевые продукты и кулинарные изделия, чипсы.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Молоко и молочные продукты: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молоко, не прошедшее пастеризацию;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молочные продукты, творожные сырки с использованием растительных жиров;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- мороженое;- творог из </w:t>
      </w:r>
      <w:proofErr w:type="spellStart"/>
      <w:r w:rsidRPr="00957443">
        <w:rPr>
          <w:rFonts w:ascii="Times New Roman" w:hAnsi="Times New Roman"/>
          <w:sz w:val="24"/>
          <w:szCs w:val="24"/>
        </w:rPr>
        <w:t>непастеризованного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молока;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фляжная сметана без термической обработки;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простокваша "</w:t>
      </w:r>
      <w:proofErr w:type="spellStart"/>
      <w:r w:rsidRPr="00957443">
        <w:rPr>
          <w:rFonts w:ascii="Times New Roman" w:hAnsi="Times New Roman"/>
          <w:sz w:val="24"/>
          <w:szCs w:val="24"/>
        </w:rPr>
        <w:t>самоквас</w:t>
      </w:r>
      <w:proofErr w:type="spellEnd"/>
      <w:r w:rsidRPr="00957443">
        <w:rPr>
          <w:rFonts w:ascii="Times New Roman" w:hAnsi="Times New Roman"/>
          <w:sz w:val="24"/>
          <w:szCs w:val="24"/>
        </w:rPr>
        <w:t>";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Яйца: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яйца водоплавающих птиц;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яйца с загрязненной скорлупой, с насечкой, "тек", "бой";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яйца из хозяйств, неблагополучных по сальмонеллезам;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Кондитерские изделия: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кремовые кондитерские изделия (пирожные и торты) и кремы.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Прочие продукты и блюда: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- первые и вторые блюда на основе сухих пищевых концентратов быстрого </w:t>
      </w:r>
      <w:r w:rsidRPr="00957443">
        <w:rPr>
          <w:rFonts w:ascii="Times New Roman" w:hAnsi="Times New Roman"/>
          <w:sz w:val="24"/>
          <w:szCs w:val="24"/>
        </w:rPr>
        <w:lastRenderedPageBreak/>
        <w:t>приготовления;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грибы и кулинарные изделия, из них приготовленные;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квас, газированные напитки;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кофе натуральный;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ядра абрикосовой косточки, арахиса;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карамель, в том числе леденцовая;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Приложение N 10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957443">
        <w:rPr>
          <w:rFonts w:ascii="Times New Roman" w:hAnsi="Times New Roman"/>
          <w:sz w:val="24"/>
          <w:szCs w:val="24"/>
        </w:rPr>
        <w:t>СанПиН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2.4.1.3049-13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bookmarkStart w:id="19" w:name="Par1354"/>
      <w:bookmarkEnd w:id="19"/>
      <w:r w:rsidRPr="00957443">
        <w:rPr>
          <w:rFonts w:ascii="Times New Roman" w:hAnsi="Times New Roman"/>
          <w:sz w:val="24"/>
          <w:szCs w:val="24"/>
        </w:rPr>
        <w:t>РЕКОМЕНДУЕМЫЕ СУТОЧНЫЕ НАБОРЫ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ПРОДУКТОВ ДЛЯ ОРГАНИЗАЦИИ ПИТАНИЯ ДЕТЕЙ </w:t>
      </w:r>
      <w:proofErr w:type="gramStart"/>
      <w:r w:rsidRPr="00957443">
        <w:rPr>
          <w:rFonts w:ascii="Times New Roman" w:hAnsi="Times New Roman"/>
          <w:sz w:val="24"/>
          <w:szCs w:val="24"/>
        </w:rPr>
        <w:t>В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ДОШКОЛЬНЫХ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ОБРАЗОВАТЕЛЬНЫХ </w:t>
      </w:r>
      <w:proofErr w:type="gramStart"/>
      <w:r w:rsidRPr="00957443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Pr="00957443">
        <w:rPr>
          <w:rFonts w:ascii="Times New Roman" w:hAnsi="Times New Roman"/>
          <w:sz w:val="24"/>
          <w:szCs w:val="24"/>
        </w:rPr>
        <w:t xml:space="preserve"> (Г, МЛ, НА 1 РЕБЕНКА/СУТКИ)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56"/>
        <w:gridCol w:w="1276"/>
        <w:gridCol w:w="1276"/>
        <w:gridCol w:w="928"/>
        <w:gridCol w:w="928"/>
      </w:tblGrid>
      <w:tr w:rsidR="00B52621" w:rsidRPr="00D821F3">
        <w:trPr>
          <w:trHeight w:val="600"/>
          <w:tblCellSpacing w:w="5" w:type="nil"/>
        </w:trPr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пищевого продукта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или группы пищевых продуктов      </w:t>
            </w: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Количество продуктов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зависимости от возраста детей </w:t>
            </w:r>
          </w:p>
        </w:tc>
      </w:tr>
      <w:tr w:rsidR="00B52621" w:rsidRPr="00D821F3">
        <w:trPr>
          <w:trHeight w:val="600"/>
          <w:tblCellSpacing w:w="5" w:type="nil"/>
        </w:trPr>
        <w:tc>
          <w:tcPr>
            <w:tcW w:w="4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, мл, брутто  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, мл,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нетто   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4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1 - 3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года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3 - 7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лет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1 - 3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года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3 - 7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лет 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Молоко и кисломолочные продукты с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.д.ж. не ниже 2,5%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390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450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390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450 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Творог, творожные изделия с 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.д.ж. не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5%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30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40 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30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40  </w:t>
            </w: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Сметана с 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.д.ж. не более 15%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11 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11  </w:t>
            </w: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Сыр твердый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4,3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6,4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Мясо (бескостное/на кости)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55/68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60,5/75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50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55  </w:t>
            </w:r>
          </w:p>
        </w:tc>
      </w:tr>
      <w:tr w:rsidR="00B52621" w:rsidRPr="00D821F3">
        <w:trPr>
          <w:trHeight w:val="600"/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Птица (куры 1 кат. </w:t>
            </w: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потр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./цыплят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бройлеры 1 кат. </w:t>
            </w: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потр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./индейка 1 кат.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потр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23/23/22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27/27/26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20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24 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(филе), в т.ч. филе слабо- или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малосоленое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34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39 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32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37  </w:t>
            </w: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Колбасные изделия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6,9  </w:t>
            </w: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Яйцо куриное столовое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0,5 шт.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0,6 шт.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20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24  </w:t>
            </w: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Картофель: с 01.09 по 31.10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160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187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120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140  </w:t>
            </w: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 с 31.10 по 31.12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172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200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120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140  </w:t>
            </w: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 с 31.12 по 28.02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185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215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120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140  </w:t>
            </w: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 с 29.02 по 01.09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200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234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120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140  </w:t>
            </w: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Овощи, зелень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256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325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205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260  </w:t>
            </w: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Фрукты (плоды) свежие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108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114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95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100  </w:t>
            </w: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Фрукты (плоды) сухие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11 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11  </w:t>
            </w: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Соки фруктовые (овощные)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100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100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100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100 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Напитки витаминизированные (готовый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напиток)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50 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50  </w:t>
            </w: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(ржано-пшеничный)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40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50 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40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50  </w:t>
            </w: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или хлеб зерновой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60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80 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60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80  </w:t>
            </w: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Крупы (злаки), бобовые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30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43 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30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43  </w:t>
            </w: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12 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8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12  </w:t>
            </w: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 хлебопекарная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25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29 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25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29  </w:t>
            </w: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Масло коровье </w:t>
            </w: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сладкосливочное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18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21 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18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21  </w:t>
            </w: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11 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11  </w:t>
            </w: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Кондитерские изделия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20 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7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20  </w:t>
            </w: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Чай, включая </w:t>
            </w: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0,5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0,6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0,5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0,6  </w:t>
            </w: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Какао-порошок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0,5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0,6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0,5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0,6  </w:t>
            </w: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1,0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1,2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1,0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1,2  </w:t>
            </w: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Сахар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37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47 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37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47  </w:t>
            </w: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Дрожжи хлебопекарные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0,4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0,5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0,4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0,5  </w:t>
            </w: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Мука картофельная (крахмал)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Соль пищевая поваренная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Хим. состав (без учета т/о)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Белок, 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59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73  </w:t>
            </w: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Жир, 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56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69  </w:t>
            </w: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215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275  </w:t>
            </w:r>
          </w:p>
        </w:tc>
      </w:tr>
      <w:tr w:rsidR="00B52621" w:rsidRPr="00D821F3">
        <w:trPr>
          <w:tblCellSpacing w:w="5" w:type="nil"/>
        </w:trPr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1560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1963 </w:t>
            </w:r>
          </w:p>
        </w:tc>
      </w:tr>
    </w:tbl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Примечание: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1 - при составлении меню допустимы отклонения от рекомендуемых норм питания +/- 5%;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4 - % отхода учитывать только при использовании творога для приготовления блюд;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443">
        <w:rPr>
          <w:rFonts w:ascii="Times New Roman" w:hAnsi="Times New Roman"/>
          <w:sz w:val="24"/>
          <w:szCs w:val="24"/>
        </w:rP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9" w:history="1">
        <w:r w:rsidRPr="00957443">
          <w:rPr>
            <w:rFonts w:ascii="Times New Roman" w:hAnsi="Times New Roman"/>
            <w:color w:val="0000FF"/>
            <w:sz w:val="24"/>
            <w:szCs w:val="24"/>
          </w:rPr>
          <w:t>/приложение 8/</w:t>
        </w:r>
      </w:hyperlink>
      <w:r w:rsidRPr="00957443">
        <w:rPr>
          <w:rFonts w:ascii="Times New Roman" w:hAnsi="Times New Roman"/>
          <w:sz w:val="24"/>
          <w:szCs w:val="24"/>
        </w:rP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8 - допустимы отклонения от химического состава рекомендуемых наборов продуктов +/- 10%;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</w:t>
      </w:r>
      <w:r w:rsidRPr="00957443">
        <w:rPr>
          <w:rFonts w:ascii="Times New Roman" w:hAnsi="Times New Roman"/>
          <w:sz w:val="24"/>
          <w:szCs w:val="24"/>
        </w:rPr>
        <w:lastRenderedPageBreak/>
        <w:t>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/>
        <w:jc w:val="right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Приложение N 11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957443">
        <w:rPr>
          <w:rFonts w:ascii="Times New Roman" w:hAnsi="Times New Roman"/>
          <w:sz w:val="24"/>
          <w:szCs w:val="24"/>
        </w:rPr>
        <w:t>СанПиН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2.4.1.3049-13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bookmarkStart w:id="20" w:name="Par1471"/>
      <w:bookmarkEnd w:id="20"/>
      <w:r w:rsidRPr="00957443">
        <w:rPr>
          <w:rFonts w:ascii="Times New Roman" w:hAnsi="Times New Roman"/>
          <w:sz w:val="24"/>
          <w:szCs w:val="24"/>
        </w:rPr>
        <w:t>РЕКОМЕНДУЕМЫЙ АССОРТИМЕНТ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ОСНОВНЫХ ПИЩЕВЫХ ПРОДУКТОВ ДЛЯ ИСПОЛЬЗОВАНИЯ В ПИТАНИИ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ДЕТЕЙ В ДОШКОЛЬНЫХ ОРГАНИЗАЦИЯХ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Мясо и мясопродукты: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говядина I категории,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телятина,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нежирные сорта свинины и баранины;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мясо птицы охлажденное (курица, индейка),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мясо кролика,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субпродукты говяжьи (печень, язык).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957443">
        <w:rPr>
          <w:rFonts w:ascii="Times New Roman" w:hAnsi="Times New Roman"/>
          <w:sz w:val="24"/>
          <w:szCs w:val="24"/>
        </w:rP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Яйца куриные - в виде омлетов или в вареном виде.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Молоко и молочные продукты: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молоко (2,5%, 3,2% жирности), пастеризованное, стерилизованное;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сгущенное молоко (цельное и с сахаром), сгущенно-вареное молоко;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сыр неострых сортов (твердый, полутвердый, мягкий, плавленый - для питания детей дошкольного возраста);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сметана (10%, 15% жирности) - после термической обработки;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- кисломолочные продукты промышленного выпуска; ряженка, варенец, </w:t>
      </w:r>
      <w:proofErr w:type="spellStart"/>
      <w:r w:rsidRPr="00957443">
        <w:rPr>
          <w:rFonts w:ascii="Times New Roman" w:hAnsi="Times New Roman"/>
          <w:sz w:val="24"/>
          <w:szCs w:val="24"/>
        </w:rPr>
        <w:t>бифидок</w:t>
      </w:r>
      <w:proofErr w:type="spellEnd"/>
      <w:r w:rsidRPr="00957443">
        <w:rPr>
          <w:rFonts w:ascii="Times New Roman" w:hAnsi="Times New Roman"/>
          <w:sz w:val="24"/>
          <w:szCs w:val="24"/>
        </w:rPr>
        <w:t>, кефир, йогурты, простокваша;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сливки (10% жирности);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мороженое (молочное, сливочное)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Пищевые жиры: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сливочное масло (72,5%, 82,5% жирности);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443">
        <w:rPr>
          <w:rFonts w:ascii="Times New Roman" w:hAnsi="Times New Roman"/>
          <w:sz w:val="24"/>
          <w:szCs w:val="24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маргарин ограниченно для выпечки.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Кондитерские изделия: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зефир, пастила, мармелад;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шоколад и шоколадные конфеты - не чаще одного раза в неделю;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lastRenderedPageBreak/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957443">
        <w:rPr>
          <w:rFonts w:ascii="Times New Roman" w:hAnsi="Times New Roman"/>
          <w:sz w:val="24"/>
          <w:szCs w:val="24"/>
        </w:rPr>
        <w:t>ароматизаторов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и красителей);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пирожные, торты (песочные и бисквитные, без крема);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джемы, варенье, повидло, мед - промышленного выпуска.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Овощи: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443">
        <w:rPr>
          <w:rFonts w:ascii="Times New Roman" w:hAnsi="Times New Roman"/>
          <w:sz w:val="24"/>
          <w:szCs w:val="24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443">
        <w:rPr>
          <w:rFonts w:ascii="Times New Roman" w:hAnsi="Times New Roman"/>
          <w:sz w:val="24"/>
          <w:szCs w:val="24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Фрукты: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443">
        <w:rPr>
          <w:rFonts w:ascii="Times New Roman" w:hAnsi="Times New Roman"/>
          <w:sz w:val="24"/>
          <w:szCs w:val="24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цитрусовые (апельсины, мандарины, лимоны) - с учетом индивидуальной переносимости;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тропические фрукты (манго, киви, ананас, гуава) - с учетом индивидуальной переносимости;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сухофрукты.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957443">
        <w:rPr>
          <w:rFonts w:ascii="Times New Roman" w:hAnsi="Times New Roman"/>
          <w:sz w:val="24"/>
          <w:szCs w:val="24"/>
        </w:rPr>
        <w:t>Бобовые</w:t>
      </w:r>
      <w:proofErr w:type="gramEnd"/>
      <w:r w:rsidRPr="00957443">
        <w:rPr>
          <w:rFonts w:ascii="Times New Roman" w:hAnsi="Times New Roman"/>
          <w:sz w:val="24"/>
          <w:szCs w:val="24"/>
        </w:rPr>
        <w:t>: горох, фасоль, соя, чечевица.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Орехи: миндаль, фундук, ядро грецкого ореха.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Соки и напитки: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натуральные отечественные и импортные соки и нектары промышленного выпуска (осветленные и с мякотью);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напитки промышленного выпуска на основе натуральных фруктов;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витаминизированные напитки промышленного выпуска без консервантов и искусственных пищевых добавок;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кофе (суррогатный), какао, чай.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Консервы: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говядина тушеная (в виде исключения при отсутствии мяса) для приготовления первых блюд);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лосось, сайра (для приготовления супов);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компоты, фрукты дольками;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баклажанная и кабачковая икра для детского питания;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зеленый горошек;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кукуруза сахарная;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фасоль стручковая консервированная;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 томаты и огурцы соленые.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C56EB5">
      <w:pPr>
        <w:widowControl w:val="0"/>
        <w:autoSpaceDE w:val="0"/>
        <w:autoSpaceDN w:val="0"/>
        <w:adjustRightInd w:val="0"/>
        <w:ind w:left="0"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Соль поваренная йодированная - в </w:t>
      </w:r>
      <w:proofErr w:type="spellStart"/>
      <w:r w:rsidRPr="00957443">
        <w:rPr>
          <w:rFonts w:ascii="Times New Roman" w:hAnsi="Times New Roman"/>
          <w:sz w:val="24"/>
          <w:szCs w:val="24"/>
        </w:rPr>
        <w:t>эндеми</w:t>
      </w:r>
      <w:r>
        <w:rPr>
          <w:rFonts w:ascii="Times New Roman" w:hAnsi="Times New Roman"/>
          <w:sz w:val="24"/>
          <w:szCs w:val="24"/>
        </w:rPr>
        <w:t>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по содержанию йода районах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Приложение N 12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957443">
        <w:rPr>
          <w:rFonts w:ascii="Times New Roman" w:hAnsi="Times New Roman"/>
          <w:sz w:val="24"/>
          <w:szCs w:val="24"/>
        </w:rPr>
        <w:t>СанПиН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2.4.1.3049-13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(образец)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21" w:name="Par1555"/>
      <w:bookmarkEnd w:id="21"/>
      <w:r w:rsidRPr="00957443">
        <w:rPr>
          <w:rFonts w:ascii="Times New Roman" w:hAnsi="Times New Roman"/>
          <w:sz w:val="24"/>
          <w:szCs w:val="24"/>
        </w:rPr>
        <w:t>Примерное меню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19"/>
        <w:gridCol w:w="1070"/>
        <w:gridCol w:w="856"/>
        <w:gridCol w:w="535"/>
        <w:gridCol w:w="642"/>
        <w:gridCol w:w="642"/>
        <w:gridCol w:w="1177"/>
        <w:gridCol w:w="963"/>
        <w:gridCol w:w="1177"/>
      </w:tblGrid>
      <w:tr w:rsidR="00B52621" w:rsidRPr="00D821F3">
        <w:trPr>
          <w:trHeight w:val="540"/>
          <w:tblCellSpacing w:w="5" w:type="nil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Прием пищи  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блюда   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блюда 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Пищевые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вещества (г) 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ценность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(ккал)  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C   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N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>рецептуры</w:t>
            </w:r>
          </w:p>
        </w:tc>
      </w:tr>
      <w:tr w:rsidR="00B52621" w:rsidRPr="00D821F3">
        <w:trPr>
          <w:trHeight w:val="360"/>
          <w:tblCellSpacing w:w="5" w:type="nil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У  </w:t>
            </w: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День 1         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завтрак:       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обед:          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rHeight w:val="360"/>
          <w:tblCellSpacing w:w="5" w:type="nil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Итого за первый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день:          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День 2         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завтрак:       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обед:          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rHeight w:val="360"/>
          <w:tblCellSpacing w:w="5" w:type="nil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Итого за второй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день:          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rHeight w:val="360"/>
          <w:tblCellSpacing w:w="5" w:type="nil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... и т.д. по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дням           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rHeight w:val="360"/>
          <w:tblCellSpacing w:w="5" w:type="nil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Итого за весь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  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rHeight w:val="540"/>
          <w:tblCellSpacing w:w="5" w:type="nil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Среднее 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за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  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rHeight w:val="1080"/>
          <w:tblCellSpacing w:w="5" w:type="nil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белков, жиров,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углеводов в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меню за период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% от  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калорийности   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lastRenderedPageBreak/>
        <w:t>Приложение N 13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957443">
        <w:rPr>
          <w:rFonts w:ascii="Times New Roman" w:hAnsi="Times New Roman"/>
          <w:sz w:val="24"/>
          <w:szCs w:val="24"/>
        </w:rPr>
        <w:t>СанПиН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2.4.1.3049-13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22" w:name="Par1617"/>
      <w:bookmarkEnd w:id="22"/>
      <w:r w:rsidRPr="00957443">
        <w:rPr>
          <w:rFonts w:ascii="Times New Roman" w:hAnsi="Times New Roman"/>
          <w:sz w:val="24"/>
          <w:szCs w:val="24"/>
        </w:rPr>
        <w:t>СУММАРНЫЕ ОБЪЕМЫ БЛЮД ПО ПРИЕМАМ ПИЩИ (В ГРАММАХ)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16"/>
        <w:gridCol w:w="1624"/>
        <w:gridCol w:w="1508"/>
        <w:gridCol w:w="1508"/>
        <w:gridCol w:w="1508"/>
      </w:tblGrid>
      <w:tr w:rsidR="00B52621" w:rsidRPr="00D821F3">
        <w:trPr>
          <w:tblCellSpacing w:w="5" w:type="nil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Возраст детей   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Завтрак 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Обед  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Полдник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Ужин    </w:t>
            </w:r>
          </w:p>
        </w:tc>
      </w:tr>
      <w:tr w:rsidR="00B52621" w:rsidRPr="00D821F3">
        <w:trPr>
          <w:tblCellSpacing w:w="5" w:type="nil"/>
        </w:trPr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от 1 года до 3-х лет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350 - 450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450 - 550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200 - 250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400 - 500 </w:t>
            </w:r>
          </w:p>
        </w:tc>
      </w:tr>
      <w:tr w:rsidR="00B52621" w:rsidRPr="00D821F3">
        <w:trPr>
          <w:tblCellSpacing w:w="5" w:type="nil"/>
        </w:trPr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от 3-х до 7-ми лет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400 - 550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600 - 800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250 - 350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450 - 600 </w:t>
            </w:r>
          </w:p>
        </w:tc>
      </w:tr>
    </w:tbl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Приложение N 14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957443">
        <w:rPr>
          <w:rFonts w:ascii="Times New Roman" w:hAnsi="Times New Roman"/>
          <w:sz w:val="24"/>
          <w:szCs w:val="24"/>
        </w:rPr>
        <w:t>СанПиН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2.4.1.3049-13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bookmarkStart w:id="23" w:name="Par1634"/>
      <w:bookmarkEnd w:id="23"/>
      <w:r w:rsidRPr="00957443">
        <w:rPr>
          <w:rFonts w:ascii="Times New Roman" w:hAnsi="Times New Roman"/>
          <w:sz w:val="24"/>
          <w:szCs w:val="24"/>
        </w:rPr>
        <w:t>ТАБЛИЦА ЗАМЕНЫ ПРОДУКТОВ ПО БЕЛКАМ И УГЛЕВОДАМ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4"/>
        <w:gridCol w:w="1508"/>
        <w:gridCol w:w="1160"/>
        <w:gridCol w:w="1276"/>
        <w:gridCol w:w="1276"/>
        <w:gridCol w:w="1856"/>
      </w:tblGrid>
      <w:tr w:rsidR="00B52621" w:rsidRPr="00D821F3">
        <w:trPr>
          <w:trHeight w:val="400"/>
          <w:tblCellSpacing w:w="5" w:type="nil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продуктов    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(нетто, г) 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Химический состав     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Добавить к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суточному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рациону или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исключить  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жиры, 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углеводы,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92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Замена хлеба (по белкам и углеводам)                   </w:t>
            </w:r>
          </w:p>
        </w:tc>
      </w:tr>
      <w:tr w:rsidR="00B52621" w:rsidRPr="00D821F3">
        <w:trPr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7,6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0,9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49,7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простой     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150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8,3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1,5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48,1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 1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сорт        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70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7,4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0,8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48,2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Макароны, 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вермишель   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70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7,5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0,9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48,7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Крупа манная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70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7,9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0,5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50,1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92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Замена картофеля (по углеводам)                     </w:t>
            </w:r>
          </w:p>
        </w:tc>
      </w:tr>
      <w:tr w:rsidR="00B52621" w:rsidRPr="00D821F3">
        <w:trPr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  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2,0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0,4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17,3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Свекла      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190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2,9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17,3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Морковь     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240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3,1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0,2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17,0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Капуста   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белокочанная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370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6,7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0,4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17,4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Макароны, 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вермишель   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25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2,7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0,3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17,4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Крупа манная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25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2,8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0,2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17,9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35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2,7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0,3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17,4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простой     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55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3,1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0,6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17,6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92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Замена свежих яблок (по углеводам)                    </w:t>
            </w:r>
          </w:p>
        </w:tc>
      </w:tr>
      <w:tr w:rsidR="00B52621" w:rsidRPr="00D821F3">
        <w:trPr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Яблоки свежие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0,4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9,8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Яблоки сушеные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15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0,5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9,7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Курага (без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косточек)   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15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0,8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8,3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Чернослив   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15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0,3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8,7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92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Замена молока (по белку)                         </w:t>
            </w:r>
          </w:p>
        </w:tc>
      </w:tr>
      <w:tr w:rsidR="00B52621" w:rsidRPr="00D821F3">
        <w:trPr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Молоко      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2,8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3,2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4,7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Творог    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полужирный  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20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3,3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1,8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0,3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Творог жирный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20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2,8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3,6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0,6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Сыр         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10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2,7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2,7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Говядина (1 кат.)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15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2,8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2,1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Говядина (2 кат.)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15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3,0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1,2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трески)     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20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3,2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0,1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92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Замена мяса (по белку)                          </w:t>
            </w:r>
          </w:p>
        </w:tc>
      </w:tr>
      <w:tr w:rsidR="00B52621" w:rsidRPr="00D821F3">
        <w:trPr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Говядина (1 кат.)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18,6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14,0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Говядина (2 кат.)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90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18,0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7,5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Масло + 6 г  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Творог    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полужирный  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110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18,3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9,9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Масло + 4 г   </w:t>
            </w:r>
          </w:p>
        </w:tc>
      </w:tr>
      <w:tr w:rsidR="00B52621" w:rsidRPr="00D821F3">
        <w:trPr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Творог жирный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130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18,2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23,4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3,7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Масло - 9 г  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трески)     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120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19,2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0,7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Масло + 13 г  </w:t>
            </w:r>
          </w:p>
        </w:tc>
      </w:tr>
      <w:tr w:rsidR="00B52621" w:rsidRPr="00D821F3">
        <w:trPr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Яйцо        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145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18,4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16,7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1,0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92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Замена рыбы (по белку)                         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трески)     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16,0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0,6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1,3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1 кат.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85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15,8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11,9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Масло - 11 г  </w:t>
            </w:r>
          </w:p>
        </w:tc>
      </w:tr>
      <w:tr w:rsidR="00B52621" w:rsidRPr="00D821F3">
        <w:trPr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2 кат.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80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16,0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6,6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Масло - 6 г  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Творог    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полужирный  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16,7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9,0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1,3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Масло - 8 г   </w:t>
            </w:r>
          </w:p>
        </w:tc>
      </w:tr>
      <w:tr w:rsidR="00B52621" w:rsidRPr="00D821F3">
        <w:trPr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Творог жирный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115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16,1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20,7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3,3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Масло - 20 г  </w:t>
            </w:r>
          </w:p>
        </w:tc>
      </w:tr>
      <w:tr w:rsidR="00B52621" w:rsidRPr="00D821F3">
        <w:trPr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Яйцо        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125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15,9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14,4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0,9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Масло - 13 г  </w:t>
            </w:r>
          </w:p>
        </w:tc>
      </w:tr>
      <w:tr w:rsidR="00B52621" w:rsidRPr="00D821F3">
        <w:trPr>
          <w:tblCellSpacing w:w="5" w:type="nil"/>
        </w:trPr>
        <w:tc>
          <w:tcPr>
            <w:tcW w:w="92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Замена творога                              </w:t>
            </w: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Творог    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полужирный  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16,7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9,0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1,3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1 кат.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90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16,7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12,6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Масло - 3 г   </w:t>
            </w:r>
          </w:p>
        </w:tc>
      </w:tr>
      <w:tr w:rsidR="00B52621" w:rsidRPr="00D821F3">
        <w:trPr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2 кат.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85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17,0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7,5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трески)     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16,0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0,6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Масло + 9 г   </w:t>
            </w:r>
          </w:p>
        </w:tc>
      </w:tr>
      <w:tr w:rsidR="00B52621" w:rsidRPr="00D821F3">
        <w:trPr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Яйцо        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130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16,5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15,0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0,9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Масло - 5 г   </w:t>
            </w:r>
          </w:p>
        </w:tc>
      </w:tr>
      <w:tr w:rsidR="00B52621" w:rsidRPr="00D821F3">
        <w:trPr>
          <w:tblCellSpacing w:w="5" w:type="nil"/>
        </w:trPr>
        <w:tc>
          <w:tcPr>
            <w:tcW w:w="92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Замена яйца (по белку)                          </w:t>
            </w:r>
          </w:p>
        </w:tc>
      </w:tr>
      <w:tr w:rsidR="00B52621" w:rsidRPr="00D821F3">
        <w:trPr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Яйцо 1 шт.  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40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5,1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4,6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0,3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Творог    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полужирный  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30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5,0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2,7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0,4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Творог жирный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35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4,9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6,3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1,0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Сыр         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20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5,4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5,5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1 кат.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30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5,6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4,2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2 кат.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25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5,0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2,1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трески)     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35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5,6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0,7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52621" w:rsidRDefault="00B5262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lastRenderedPageBreak/>
        <w:t>Приложение N 15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957443">
        <w:rPr>
          <w:rFonts w:ascii="Times New Roman" w:hAnsi="Times New Roman"/>
          <w:sz w:val="24"/>
          <w:szCs w:val="24"/>
        </w:rPr>
        <w:t>СанПиН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2.4.1.3049-13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24" w:name="Par1779"/>
      <w:bookmarkEnd w:id="24"/>
      <w:r w:rsidRPr="00957443">
        <w:rPr>
          <w:rFonts w:ascii="Times New Roman" w:hAnsi="Times New Roman"/>
          <w:sz w:val="24"/>
          <w:szCs w:val="24"/>
        </w:rPr>
        <w:t>СХЕМА ВВЕДЕНИЯ ПРИКОРМА ДЕТЯМ ПЕРВОГО ГОДА ЖИЗНИ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4"/>
        <w:gridCol w:w="535"/>
        <w:gridCol w:w="749"/>
        <w:gridCol w:w="642"/>
        <w:gridCol w:w="749"/>
        <w:gridCol w:w="856"/>
        <w:gridCol w:w="428"/>
        <w:gridCol w:w="535"/>
        <w:gridCol w:w="535"/>
        <w:gridCol w:w="535"/>
      </w:tblGrid>
      <w:tr w:rsidR="00B52621" w:rsidRPr="00D821F3">
        <w:trPr>
          <w:trHeight w:val="360"/>
          <w:tblCellSpacing w:w="5" w:type="nil"/>
        </w:trPr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продуктов и блюд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(</w:t>
            </w:r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, мл)            </w:t>
            </w:r>
          </w:p>
        </w:tc>
        <w:tc>
          <w:tcPr>
            <w:tcW w:w="5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Возраст (мес.)              </w:t>
            </w:r>
          </w:p>
        </w:tc>
      </w:tr>
      <w:tr w:rsidR="00B52621" w:rsidRPr="00D821F3">
        <w:trPr>
          <w:tblCellSpacing w:w="5" w:type="nil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8   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B52621" w:rsidRPr="00D821F3">
        <w:trPr>
          <w:tblCellSpacing w:w="5" w:type="nil"/>
        </w:trPr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Овощное пюре                  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10 - 150   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170 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180  </w:t>
            </w:r>
          </w:p>
        </w:tc>
        <w:tc>
          <w:tcPr>
            <w:tcW w:w="20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200      </w:t>
            </w:r>
          </w:p>
        </w:tc>
      </w:tr>
      <w:tr w:rsidR="00B52621" w:rsidRPr="00D821F3">
        <w:trPr>
          <w:tblCellSpacing w:w="5" w:type="nil"/>
        </w:trPr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Молочная каша                 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10 - 150   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150 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180  </w:t>
            </w:r>
          </w:p>
        </w:tc>
        <w:tc>
          <w:tcPr>
            <w:tcW w:w="20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200      </w:t>
            </w:r>
          </w:p>
        </w:tc>
      </w:tr>
      <w:tr w:rsidR="00B52621" w:rsidRPr="00D821F3">
        <w:trPr>
          <w:trHeight w:val="360"/>
          <w:tblCellSpacing w:w="5" w:type="nil"/>
        </w:trPr>
        <w:tc>
          <w:tcPr>
            <w:tcW w:w="34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Фруктовое пюре              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Фруктовый сок                 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5 - 60    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70  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80  </w:t>
            </w:r>
          </w:p>
        </w:tc>
        <w:tc>
          <w:tcPr>
            <w:tcW w:w="20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90 - 100   </w:t>
            </w:r>
          </w:p>
        </w:tc>
      </w:tr>
      <w:tr w:rsidR="00B52621" w:rsidRPr="00D821F3">
        <w:trPr>
          <w:tblCellSpacing w:w="5" w:type="nil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5 - 60    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70  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80  </w:t>
            </w:r>
          </w:p>
        </w:tc>
        <w:tc>
          <w:tcPr>
            <w:tcW w:w="20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90 - 100   </w:t>
            </w:r>
          </w:p>
        </w:tc>
      </w:tr>
      <w:tr w:rsidR="00B52621" w:rsidRPr="00D821F3">
        <w:trPr>
          <w:tblCellSpacing w:w="5" w:type="nil"/>
        </w:trPr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  <w:hyperlink w:anchor="Par1814" w:history="1">
              <w:r w:rsidRPr="00D82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10 - 40    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40  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40  </w:t>
            </w:r>
          </w:p>
        </w:tc>
        <w:tc>
          <w:tcPr>
            <w:tcW w:w="20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50      </w:t>
            </w:r>
          </w:p>
        </w:tc>
      </w:tr>
      <w:tr w:rsidR="00B52621" w:rsidRPr="00D821F3">
        <w:trPr>
          <w:tblCellSpacing w:w="5" w:type="nil"/>
        </w:trPr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Желток, шт.                   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-       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0,5  </w:t>
            </w:r>
          </w:p>
        </w:tc>
        <w:tc>
          <w:tcPr>
            <w:tcW w:w="20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0,5      </w:t>
            </w:r>
          </w:p>
        </w:tc>
      </w:tr>
      <w:tr w:rsidR="00B52621" w:rsidRPr="00D821F3">
        <w:trPr>
          <w:tblCellSpacing w:w="5" w:type="nil"/>
        </w:trPr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Мясное пюре </w:t>
            </w:r>
            <w:hyperlink w:anchor="Par1814" w:history="1">
              <w:r w:rsidRPr="00D82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5 - 30    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30  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50  </w:t>
            </w:r>
          </w:p>
        </w:tc>
        <w:tc>
          <w:tcPr>
            <w:tcW w:w="20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60 - 70    </w:t>
            </w:r>
          </w:p>
        </w:tc>
      </w:tr>
      <w:tr w:rsidR="00B52621" w:rsidRPr="00D821F3">
        <w:trPr>
          <w:tblCellSpacing w:w="5" w:type="nil"/>
        </w:trPr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Рыбное пюре                   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-       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5 - 30</w:t>
            </w:r>
          </w:p>
        </w:tc>
        <w:tc>
          <w:tcPr>
            <w:tcW w:w="20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30 - 60    </w:t>
            </w:r>
          </w:p>
        </w:tc>
      </w:tr>
      <w:tr w:rsidR="00B52621" w:rsidRPr="00D821F3">
        <w:trPr>
          <w:tblCellSpacing w:w="5" w:type="nil"/>
        </w:trPr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Кефир и др. </w:t>
            </w: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кисломол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. напитки 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-       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200  </w:t>
            </w:r>
          </w:p>
        </w:tc>
        <w:tc>
          <w:tcPr>
            <w:tcW w:w="20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200      </w:t>
            </w:r>
          </w:p>
        </w:tc>
      </w:tr>
      <w:tr w:rsidR="00B52621" w:rsidRPr="00D821F3">
        <w:trPr>
          <w:tblCellSpacing w:w="5" w:type="nil"/>
        </w:trPr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Сухари, печенье               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-       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20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10 - 15    </w:t>
            </w:r>
          </w:p>
        </w:tc>
      </w:tr>
      <w:tr w:rsidR="00B52621" w:rsidRPr="00D821F3">
        <w:trPr>
          <w:tblCellSpacing w:w="5" w:type="nil"/>
        </w:trPr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               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-       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20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10      </w:t>
            </w:r>
          </w:p>
        </w:tc>
      </w:tr>
      <w:tr w:rsidR="00B52621" w:rsidRPr="00D821F3">
        <w:trPr>
          <w:tblCellSpacing w:w="5" w:type="nil"/>
        </w:trPr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Растительное масло            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1 - 3     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20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6       </w:t>
            </w:r>
          </w:p>
        </w:tc>
      </w:tr>
      <w:tr w:rsidR="00B52621" w:rsidRPr="00D821F3">
        <w:trPr>
          <w:tblCellSpacing w:w="5" w:type="nil"/>
        </w:trPr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Сливочное масло               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1 - 4     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20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6       </w:t>
            </w:r>
          </w:p>
        </w:tc>
      </w:tr>
    </w:tbl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--------------------------------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5" w:name="Par1814"/>
      <w:bookmarkEnd w:id="25"/>
      <w:r w:rsidRPr="00957443">
        <w:rPr>
          <w:rFonts w:ascii="Times New Roman" w:hAnsi="Times New Roman"/>
          <w:sz w:val="24"/>
          <w:szCs w:val="24"/>
        </w:rPr>
        <w:t>&lt;*&gt; Не ранее 6 мес.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Приложение N 16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957443">
        <w:rPr>
          <w:rFonts w:ascii="Times New Roman" w:hAnsi="Times New Roman"/>
          <w:sz w:val="24"/>
          <w:szCs w:val="24"/>
        </w:rPr>
        <w:t>СанПиН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 2.4.1.3049-13</w:t>
      </w:r>
    </w:p>
    <w:p w:rsidR="00B52621" w:rsidRPr="00957443" w:rsidRDefault="00B526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26" w:name="Par1825"/>
      <w:bookmarkEnd w:id="26"/>
      <w:r w:rsidRPr="00957443">
        <w:rPr>
          <w:rFonts w:ascii="Times New Roman" w:hAnsi="Times New Roman"/>
          <w:sz w:val="24"/>
          <w:szCs w:val="24"/>
        </w:rPr>
        <w:t>Журнал здоровья</w:t>
      </w: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9"/>
        <w:gridCol w:w="2247"/>
        <w:gridCol w:w="1605"/>
        <w:gridCol w:w="535"/>
        <w:gridCol w:w="535"/>
        <w:gridCol w:w="535"/>
        <w:gridCol w:w="642"/>
        <w:gridCol w:w="535"/>
        <w:gridCol w:w="535"/>
        <w:gridCol w:w="642"/>
        <w:gridCol w:w="535"/>
      </w:tblGrid>
      <w:tr w:rsidR="00B52621" w:rsidRPr="00D821F3">
        <w:trPr>
          <w:trHeight w:val="360"/>
          <w:tblCellSpacing w:w="5" w:type="nil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N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proofErr w:type="gram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Ф.И.О. работника  </w:t>
            </w:r>
            <w:r w:rsidRPr="00D82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843" w:history="1">
              <w:r w:rsidRPr="00D82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Должность  </w:t>
            </w:r>
          </w:p>
        </w:tc>
        <w:tc>
          <w:tcPr>
            <w:tcW w:w="4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        Месяц/дни </w:t>
            </w:r>
            <w:hyperlink w:anchor="Par1844" w:history="1">
              <w:r w:rsidRPr="00D82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</w:tr>
      <w:tr w:rsidR="00B52621" w:rsidRPr="00D821F3">
        <w:trPr>
          <w:tblCellSpacing w:w="5" w:type="nil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B52621" w:rsidRPr="00D821F3">
        <w:trPr>
          <w:tblCellSpacing w:w="5" w:type="nil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3"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1" w:rsidRPr="00D821F3">
        <w:trPr>
          <w:tblCellSpacing w:w="5" w:type="nil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1" w:rsidRPr="00D821F3" w:rsidRDefault="00B52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--------------------------------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7443">
        <w:rPr>
          <w:rFonts w:ascii="Times New Roman" w:hAnsi="Times New Roman"/>
          <w:sz w:val="24"/>
          <w:szCs w:val="24"/>
        </w:rPr>
        <w:t>Примечание: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27" w:name="Par1843"/>
      <w:bookmarkEnd w:id="27"/>
      <w:r w:rsidRPr="00957443">
        <w:rPr>
          <w:rFonts w:ascii="Times New Roman" w:hAnsi="Times New Roman"/>
          <w:sz w:val="24"/>
          <w:szCs w:val="24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28" w:name="Par1844"/>
      <w:bookmarkEnd w:id="28"/>
      <w:r w:rsidRPr="00957443">
        <w:rPr>
          <w:rFonts w:ascii="Times New Roman" w:hAnsi="Times New Roman"/>
          <w:sz w:val="24"/>
          <w:szCs w:val="24"/>
        </w:rPr>
        <w:t>&lt;**&gt; Условные обозначения:</w:t>
      </w:r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57443">
        <w:rPr>
          <w:rFonts w:ascii="Times New Roman" w:hAnsi="Times New Roman"/>
          <w:sz w:val="24"/>
          <w:szCs w:val="24"/>
        </w:rPr>
        <w:t>Зд</w:t>
      </w:r>
      <w:proofErr w:type="spellEnd"/>
      <w:r w:rsidRPr="00957443">
        <w:rPr>
          <w:rFonts w:ascii="Times New Roman" w:hAnsi="Times New Roman"/>
          <w:sz w:val="24"/>
          <w:szCs w:val="24"/>
        </w:rPr>
        <w:t xml:space="preserve">. - здоров; Отстранен - отстранен от работы; </w:t>
      </w:r>
      <w:proofErr w:type="spellStart"/>
      <w:r w:rsidRPr="00957443">
        <w:rPr>
          <w:rFonts w:ascii="Times New Roman" w:hAnsi="Times New Roman"/>
          <w:sz w:val="24"/>
          <w:szCs w:val="24"/>
        </w:rPr>
        <w:t>отп</w:t>
      </w:r>
      <w:proofErr w:type="spellEnd"/>
      <w:r w:rsidRPr="00957443">
        <w:rPr>
          <w:rFonts w:ascii="Times New Roman" w:hAnsi="Times New Roman"/>
          <w:sz w:val="24"/>
          <w:szCs w:val="24"/>
        </w:rPr>
        <w:t>. - отпуск; В - выходной; б/л - больничный лист.</w:t>
      </w:r>
      <w:proofErr w:type="gramEnd"/>
    </w:p>
    <w:p w:rsidR="00B52621" w:rsidRPr="00957443" w:rsidRDefault="00B52621" w:rsidP="00313EF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52621" w:rsidRPr="00957443" w:rsidRDefault="00B52621">
      <w:pPr>
        <w:rPr>
          <w:rFonts w:ascii="Times New Roman" w:hAnsi="Times New Roman"/>
          <w:sz w:val="24"/>
          <w:szCs w:val="24"/>
        </w:rPr>
      </w:pPr>
    </w:p>
    <w:sectPr w:rsidR="00B52621" w:rsidRPr="00957443" w:rsidSect="009574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EF1"/>
    <w:rsid w:val="000012EF"/>
    <w:rsid w:val="000032A5"/>
    <w:rsid w:val="00003B03"/>
    <w:rsid w:val="00004A7F"/>
    <w:rsid w:val="000057DF"/>
    <w:rsid w:val="00007B72"/>
    <w:rsid w:val="000116F8"/>
    <w:rsid w:val="00012080"/>
    <w:rsid w:val="000127C2"/>
    <w:rsid w:val="00012A4F"/>
    <w:rsid w:val="0001355A"/>
    <w:rsid w:val="00013BBB"/>
    <w:rsid w:val="00014CA0"/>
    <w:rsid w:val="000174C9"/>
    <w:rsid w:val="000175AB"/>
    <w:rsid w:val="000178FE"/>
    <w:rsid w:val="00017998"/>
    <w:rsid w:val="00022AD8"/>
    <w:rsid w:val="00024CDF"/>
    <w:rsid w:val="000279A8"/>
    <w:rsid w:val="0003072C"/>
    <w:rsid w:val="0003173B"/>
    <w:rsid w:val="000318B8"/>
    <w:rsid w:val="00032158"/>
    <w:rsid w:val="00036AC9"/>
    <w:rsid w:val="00041DE9"/>
    <w:rsid w:val="00042100"/>
    <w:rsid w:val="00043CAE"/>
    <w:rsid w:val="00043ED9"/>
    <w:rsid w:val="00044B55"/>
    <w:rsid w:val="00045E28"/>
    <w:rsid w:val="00052AA8"/>
    <w:rsid w:val="00052AD2"/>
    <w:rsid w:val="00057CE7"/>
    <w:rsid w:val="00062218"/>
    <w:rsid w:val="0006342B"/>
    <w:rsid w:val="00063F82"/>
    <w:rsid w:val="00064374"/>
    <w:rsid w:val="00065BFF"/>
    <w:rsid w:val="00066461"/>
    <w:rsid w:val="00066D05"/>
    <w:rsid w:val="00071182"/>
    <w:rsid w:val="0007245E"/>
    <w:rsid w:val="00072E47"/>
    <w:rsid w:val="00072E91"/>
    <w:rsid w:val="00077E20"/>
    <w:rsid w:val="00080BC0"/>
    <w:rsid w:val="000817CB"/>
    <w:rsid w:val="00081BC0"/>
    <w:rsid w:val="0008588D"/>
    <w:rsid w:val="00085A20"/>
    <w:rsid w:val="000866C8"/>
    <w:rsid w:val="00087403"/>
    <w:rsid w:val="00087C47"/>
    <w:rsid w:val="0009337A"/>
    <w:rsid w:val="00095D93"/>
    <w:rsid w:val="00095E37"/>
    <w:rsid w:val="00096285"/>
    <w:rsid w:val="000964FC"/>
    <w:rsid w:val="000B0CB2"/>
    <w:rsid w:val="000B4147"/>
    <w:rsid w:val="000B78D3"/>
    <w:rsid w:val="000C08E3"/>
    <w:rsid w:val="000C1EBC"/>
    <w:rsid w:val="000C551A"/>
    <w:rsid w:val="000C55C5"/>
    <w:rsid w:val="000C571A"/>
    <w:rsid w:val="000D3DFA"/>
    <w:rsid w:val="000D4088"/>
    <w:rsid w:val="000D49F7"/>
    <w:rsid w:val="000D5C20"/>
    <w:rsid w:val="000E1A39"/>
    <w:rsid w:val="000E2CF1"/>
    <w:rsid w:val="000F0FE8"/>
    <w:rsid w:val="000F228D"/>
    <w:rsid w:val="000F3371"/>
    <w:rsid w:val="000F41F1"/>
    <w:rsid w:val="000F49F6"/>
    <w:rsid w:val="000F662F"/>
    <w:rsid w:val="000F77C0"/>
    <w:rsid w:val="00100726"/>
    <w:rsid w:val="001013B6"/>
    <w:rsid w:val="001063B4"/>
    <w:rsid w:val="00107897"/>
    <w:rsid w:val="00112AF9"/>
    <w:rsid w:val="001137A3"/>
    <w:rsid w:val="00114DCA"/>
    <w:rsid w:val="00122D54"/>
    <w:rsid w:val="001232B2"/>
    <w:rsid w:val="00123CB8"/>
    <w:rsid w:val="001249B3"/>
    <w:rsid w:val="00131AA4"/>
    <w:rsid w:val="0013364D"/>
    <w:rsid w:val="00134010"/>
    <w:rsid w:val="00135EB7"/>
    <w:rsid w:val="0013769E"/>
    <w:rsid w:val="001429E2"/>
    <w:rsid w:val="00143C77"/>
    <w:rsid w:val="0014580F"/>
    <w:rsid w:val="00146A27"/>
    <w:rsid w:val="00151233"/>
    <w:rsid w:val="00153DBA"/>
    <w:rsid w:val="00154601"/>
    <w:rsid w:val="00156B85"/>
    <w:rsid w:val="00156DB7"/>
    <w:rsid w:val="001608D7"/>
    <w:rsid w:val="00160A79"/>
    <w:rsid w:val="00160AC0"/>
    <w:rsid w:val="00163D5F"/>
    <w:rsid w:val="001642A7"/>
    <w:rsid w:val="001665F9"/>
    <w:rsid w:val="00172AD6"/>
    <w:rsid w:val="00172DA6"/>
    <w:rsid w:val="00174454"/>
    <w:rsid w:val="00174E20"/>
    <w:rsid w:val="00176CF9"/>
    <w:rsid w:val="00177649"/>
    <w:rsid w:val="00181742"/>
    <w:rsid w:val="001832D2"/>
    <w:rsid w:val="001855F5"/>
    <w:rsid w:val="00187B09"/>
    <w:rsid w:val="00190DAF"/>
    <w:rsid w:val="001A30FD"/>
    <w:rsid w:val="001A5BFE"/>
    <w:rsid w:val="001A744E"/>
    <w:rsid w:val="001B430E"/>
    <w:rsid w:val="001B5D03"/>
    <w:rsid w:val="001B69E7"/>
    <w:rsid w:val="001B77F2"/>
    <w:rsid w:val="001B7D66"/>
    <w:rsid w:val="001C04AA"/>
    <w:rsid w:val="001C2EFE"/>
    <w:rsid w:val="001C430A"/>
    <w:rsid w:val="001C4883"/>
    <w:rsid w:val="001C6896"/>
    <w:rsid w:val="001C79F6"/>
    <w:rsid w:val="001D09BD"/>
    <w:rsid w:val="001D1C5D"/>
    <w:rsid w:val="001D1D53"/>
    <w:rsid w:val="001D1E74"/>
    <w:rsid w:val="001D4B6E"/>
    <w:rsid w:val="001D6830"/>
    <w:rsid w:val="001E279C"/>
    <w:rsid w:val="001E3012"/>
    <w:rsid w:val="001E4209"/>
    <w:rsid w:val="001F1B8A"/>
    <w:rsid w:val="001F1CF8"/>
    <w:rsid w:val="001F2875"/>
    <w:rsid w:val="001F2D89"/>
    <w:rsid w:val="001F4D3E"/>
    <w:rsid w:val="001F58EE"/>
    <w:rsid w:val="001F6632"/>
    <w:rsid w:val="001F768F"/>
    <w:rsid w:val="00201EF9"/>
    <w:rsid w:val="002043B4"/>
    <w:rsid w:val="002044CB"/>
    <w:rsid w:val="00205651"/>
    <w:rsid w:val="0021389C"/>
    <w:rsid w:val="00214374"/>
    <w:rsid w:val="002153BC"/>
    <w:rsid w:val="00215B6E"/>
    <w:rsid w:val="00221750"/>
    <w:rsid w:val="002228E8"/>
    <w:rsid w:val="00226D74"/>
    <w:rsid w:val="00230B94"/>
    <w:rsid w:val="00230EA4"/>
    <w:rsid w:val="0023444D"/>
    <w:rsid w:val="0023600C"/>
    <w:rsid w:val="00242FEE"/>
    <w:rsid w:val="0024362D"/>
    <w:rsid w:val="0024530A"/>
    <w:rsid w:val="00245EE5"/>
    <w:rsid w:val="0024751F"/>
    <w:rsid w:val="002477B2"/>
    <w:rsid w:val="00252E28"/>
    <w:rsid w:val="00254701"/>
    <w:rsid w:val="002564A0"/>
    <w:rsid w:val="0026098C"/>
    <w:rsid w:val="002617B4"/>
    <w:rsid w:val="0026210F"/>
    <w:rsid w:val="00264A73"/>
    <w:rsid w:val="00266C11"/>
    <w:rsid w:val="00267024"/>
    <w:rsid w:val="00271040"/>
    <w:rsid w:val="00271331"/>
    <w:rsid w:val="002731B4"/>
    <w:rsid w:val="00276C0A"/>
    <w:rsid w:val="002831A6"/>
    <w:rsid w:val="00283A0E"/>
    <w:rsid w:val="002844D9"/>
    <w:rsid w:val="002878F1"/>
    <w:rsid w:val="002A323D"/>
    <w:rsid w:val="002A4F63"/>
    <w:rsid w:val="002A5B5A"/>
    <w:rsid w:val="002B01D2"/>
    <w:rsid w:val="002B08F9"/>
    <w:rsid w:val="002B2CD9"/>
    <w:rsid w:val="002B4B41"/>
    <w:rsid w:val="002B5339"/>
    <w:rsid w:val="002B55F3"/>
    <w:rsid w:val="002C4149"/>
    <w:rsid w:val="002C6261"/>
    <w:rsid w:val="002C7B2F"/>
    <w:rsid w:val="002C7B89"/>
    <w:rsid w:val="002D13AF"/>
    <w:rsid w:val="002D1F93"/>
    <w:rsid w:val="002D3243"/>
    <w:rsid w:val="002D6E7B"/>
    <w:rsid w:val="002D78B8"/>
    <w:rsid w:val="002D7BB0"/>
    <w:rsid w:val="002E013D"/>
    <w:rsid w:val="002E4104"/>
    <w:rsid w:val="002E4D8D"/>
    <w:rsid w:val="002E7296"/>
    <w:rsid w:val="002F23BD"/>
    <w:rsid w:val="002F390C"/>
    <w:rsid w:val="002F5AA9"/>
    <w:rsid w:val="0030089D"/>
    <w:rsid w:val="00302E6B"/>
    <w:rsid w:val="003043F2"/>
    <w:rsid w:val="0030445A"/>
    <w:rsid w:val="0030456F"/>
    <w:rsid w:val="00305B66"/>
    <w:rsid w:val="003078BF"/>
    <w:rsid w:val="00310CAB"/>
    <w:rsid w:val="00311E2B"/>
    <w:rsid w:val="003131C1"/>
    <w:rsid w:val="00313B62"/>
    <w:rsid w:val="00313EF1"/>
    <w:rsid w:val="00315093"/>
    <w:rsid w:val="00315F18"/>
    <w:rsid w:val="00315F7C"/>
    <w:rsid w:val="003210EA"/>
    <w:rsid w:val="003213FB"/>
    <w:rsid w:val="00321830"/>
    <w:rsid w:val="00322AC8"/>
    <w:rsid w:val="003240BB"/>
    <w:rsid w:val="003254AC"/>
    <w:rsid w:val="00327951"/>
    <w:rsid w:val="00330998"/>
    <w:rsid w:val="00332C07"/>
    <w:rsid w:val="00337636"/>
    <w:rsid w:val="00341439"/>
    <w:rsid w:val="0035167C"/>
    <w:rsid w:val="00351D35"/>
    <w:rsid w:val="00355687"/>
    <w:rsid w:val="00356C91"/>
    <w:rsid w:val="003622BB"/>
    <w:rsid w:val="00362645"/>
    <w:rsid w:val="0036335F"/>
    <w:rsid w:val="00367026"/>
    <w:rsid w:val="00367CC7"/>
    <w:rsid w:val="003747C0"/>
    <w:rsid w:val="00374E0C"/>
    <w:rsid w:val="003751DA"/>
    <w:rsid w:val="003757F0"/>
    <w:rsid w:val="00377924"/>
    <w:rsid w:val="003800F0"/>
    <w:rsid w:val="00385EA1"/>
    <w:rsid w:val="00392E2D"/>
    <w:rsid w:val="00394EBA"/>
    <w:rsid w:val="00396398"/>
    <w:rsid w:val="003A2BB7"/>
    <w:rsid w:val="003A2F26"/>
    <w:rsid w:val="003A3EB4"/>
    <w:rsid w:val="003A5BE6"/>
    <w:rsid w:val="003B0300"/>
    <w:rsid w:val="003B410C"/>
    <w:rsid w:val="003B745E"/>
    <w:rsid w:val="003B7E3E"/>
    <w:rsid w:val="003C1682"/>
    <w:rsid w:val="003C3C46"/>
    <w:rsid w:val="003C548C"/>
    <w:rsid w:val="003C5C9F"/>
    <w:rsid w:val="003C65E4"/>
    <w:rsid w:val="003C6E1E"/>
    <w:rsid w:val="003D3A15"/>
    <w:rsid w:val="003D45C9"/>
    <w:rsid w:val="003D5D82"/>
    <w:rsid w:val="003D683E"/>
    <w:rsid w:val="003E0C41"/>
    <w:rsid w:val="003E7EAE"/>
    <w:rsid w:val="003F2BF2"/>
    <w:rsid w:val="003F436C"/>
    <w:rsid w:val="003F5AC8"/>
    <w:rsid w:val="00403D14"/>
    <w:rsid w:val="00404884"/>
    <w:rsid w:val="00412CA8"/>
    <w:rsid w:val="00413254"/>
    <w:rsid w:val="00417262"/>
    <w:rsid w:val="00420724"/>
    <w:rsid w:val="004207E4"/>
    <w:rsid w:val="00422C9A"/>
    <w:rsid w:val="0042311B"/>
    <w:rsid w:val="0042313D"/>
    <w:rsid w:val="00425B53"/>
    <w:rsid w:val="00427A38"/>
    <w:rsid w:val="004332BF"/>
    <w:rsid w:val="00434CA6"/>
    <w:rsid w:val="004355A6"/>
    <w:rsid w:val="004372F2"/>
    <w:rsid w:val="00437C5C"/>
    <w:rsid w:val="00437E14"/>
    <w:rsid w:val="00446032"/>
    <w:rsid w:val="00452AE4"/>
    <w:rsid w:val="00455669"/>
    <w:rsid w:val="00456573"/>
    <w:rsid w:val="00457383"/>
    <w:rsid w:val="00462C77"/>
    <w:rsid w:val="00462D3B"/>
    <w:rsid w:val="00462FE2"/>
    <w:rsid w:val="00463C91"/>
    <w:rsid w:val="004640AD"/>
    <w:rsid w:val="004651EB"/>
    <w:rsid w:val="00465DE7"/>
    <w:rsid w:val="0046786D"/>
    <w:rsid w:val="00483973"/>
    <w:rsid w:val="00487B18"/>
    <w:rsid w:val="00487FAF"/>
    <w:rsid w:val="0049017C"/>
    <w:rsid w:val="004A0DC3"/>
    <w:rsid w:val="004A5DB3"/>
    <w:rsid w:val="004A706B"/>
    <w:rsid w:val="004B199D"/>
    <w:rsid w:val="004B4AB0"/>
    <w:rsid w:val="004B5816"/>
    <w:rsid w:val="004B68CF"/>
    <w:rsid w:val="004B7E59"/>
    <w:rsid w:val="004C2BA2"/>
    <w:rsid w:val="004C458B"/>
    <w:rsid w:val="004C45EB"/>
    <w:rsid w:val="004C4D5F"/>
    <w:rsid w:val="004C594E"/>
    <w:rsid w:val="004D0423"/>
    <w:rsid w:val="004D17A5"/>
    <w:rsid w:val="004D2C57"/>
    <w:rsid w:val="004D3B01"/>
    <w:rsid w:val="004E703C"/>
    <w:rsid w:val="004F0478"/>
    <w:rsid w:val="004F133B"/>
    <w:rsid w:val="004F1C67"/>
    <w:rsid w:val="004F2A6F"/>
    <w:rsid w:val="004F5282"/>
    <w:rsid w:val="004F75E0"/>
    <w:rsid w:val="005036F1"/>
    <w:rsid w:val="005042EA"/>
    <w:rsid w:val="00504675"/>
    <w:rsid w:val="00504AF4"/>
    <w:rsid w:val="00504D3A"/>
    <w:rsid w:val="00507560"/>
    <w:rsid w:val="00513F3B"/>
    <w:rsid w:val="0051512A"/>
    <w:rsid w:val="005230BC"/>
    <w:rsid w:val="00523944"/>
    <w:rsid w:val="005254EC"/>
    <w:rsid w:val="00527CD9"/>
    <w:rsid w:val="00527F2F"/>
    <w:rsid w:val="005301C6"/>
    <w:rsid w:val="0053080E"/>
    <w:rsid w:val="00530E11"/>
    <w:rsid w:val="00531BBB"/>
    <w:rsid w:val="00540574"/>
    <w:rsid w:val="00546AC3"/>
    <w:rsid w:val="005513C4"/>
    <w:rsid w:val="00554C12"/>
    <w:rsid w:val="00554DE3"/>
    <w:rsid w:val="005561FD"/>
    <w:rsid w:val="00557BEC"/>
    <w:rsid w:val="005608E5"/>
    <w:rsid w:val="00564366"/>
    <w:rsid w:val="00566568"/>
    <w:rsid w:val="00566A5D"/>
    <w:rsid w:val="005711DC"/>
    <w:rsid w:val="0057390D"/>
    <w:rsid w:val="00576D23"/>
    <w:rsid w:val="00581235"/>
    <w:rsid w:val="005914B4"/>
    <w:rsid w:val="00593B72"/>
    <w:rsid w:val="005954C0"/>
    <w:rsid w:val="0059633E"/>
    <w:rsid w:val="00597698"/>
    <w:rsid w:val="005A2973"/>
    <w:rsid w:val="005A3E9D"/>
    <w:rsid w:val="005A6DBF"/>
    <w:rsid w:val="005A7F88"/>
    <w:rsid w:val="005B4863"/>
    <w:rsid w:val="005B61F8"/>
    <w:rsid w:val="005B6A8D"/>
    <w:rsid w:val="005B6F44"/>
    <w:rsid w:val="005C1D19"/>
    <w:rsid w:val="005C2D02"/>
    <w:rsid w:val="005C4087"/>
    <w:rsid w:val="005C45C2"/>
    <w:rsid w:val="005C4825"/>
    <w:rsid w:val="005C4CC8"/>
    <w:rsid w:val="005C53C0"/>
    <w:rsid w:val="005C778D"/>
    <w:rsid w:val="005C78AA"/>
    <w:rsid w:val="005D3F55"/>
    <w:rsid w:val="005D7E2D"/>
    <w:rsid w:val="005E0054"/>
    <w:rsid w:val="005E05EC"/>
    <w:rsid w:val="005E525F"/>
    <w:rsid w:val="005E5412"/>
    <w:rsid w:val="005E6212"/>
    <w:rsid w:val="005E6FE2"/>
    <w:rsid w:val="005F1FE6"/>
    <w:rsid w:val="005F2AD8"/>
    <w:rsid w:val="005F3752"/>
    <w:rsid w:val="005F4185"/>
    <w:rsid w:val="005F610E"/>
    <w:rsid w:val="005F69D4"/>
    <w:rsid w:val="005F7ED1"/>
    <w:rsid w:val="00600BC5"/>
    <w:rsid w:val="00601C1E"/>
    <w:rsid w:val="00610A91"/>
    <w:rsid w:val="00611FF1"/>
    <w:rsid w:val="0061376F"/>
    <w:rsid w:val="0061426C"/>
    <w:rsid w:val="006152AA"/>
    <w:rsid w:val="00616DB0"/>
    <w:rsid w:val="00621682"/>
    <w:rsid w:val="006276B3"/>
    <w:rsid w:val="00627D3F"/>
    <w:rsid w:val="0063031A"/>
    <w:rsid w:val="00634BCE"/>
    <w:rsid w:val="00636363"/>
    <w:rsid w:val="00637CE6"/>
    <w:rsid w:val="00645FEF"/>
    <w:rsid w:val="00646222"/>
    <w:rsid w:val="0064683D"/>
    <w:rsid w:val="00647C2B"/>
    <w:rsid w:val="00653EF4"/>
    <w:rsid w:val="006568CF"/>
    <w:rsid w:val="00661482"/>
    <w:rsid w:val="00662193"/>
    <w:rsid w:val="00662605"/>
    <w:rsid w:val="00662C95"/>
    <w:rsid w:val="006636D0"/>
    <w:rsid w:val="0066434C"/>
    <w:rsid w:val="006660A3"/>
    <w:rsid w:val="006665DC"/>
    <w:rsid w:val="006672E7"/>
    <w:rsid w:val="0066793B"/>
    <w:rsid w:val="0067142E"/>
    <w:rsid w:val="006716F3"/>
    <w:rsid w:val="00675609"/>
    <w:rsid w:val="00677E84"/>
    <w:rsid w:val="00681A39"/>
    <w:rsid w:val="00681D37"/>
    <w:rsid w:val="00682937"/>
    <w:rsid w:val="00683331"/>
    <w:rsid w:val="0068337E"/>
    <w:rsid w:val="006837F5"/>
    <w:rsid w:val="006849CE"/>
    <w:rsid w:val="00687172"/>
    <w:rsid w:val="00690C90"/>
    <w:rsid w:val="00691B70"/>
    <w:rsid w:val="006934B9"/>
    <w:rsid w:val="0069438F"/>
    <w:rsid w:val="00694798"/>
    <w:rsid w:val="006978D3"/>
    <w:rsid w:val="006A44F6"/>
    <w:rsid w:val="006A5602"/>
    <w:rsid w:val="006A579E"/>
    <w:rsid w:val="006B08CD"/>
    <w:rsid w:val="006B0B25"/>
    <w:rsid w:val="006B2801"/>
    <w:rsid w:val="006B3AC6"/>
    <w:rsid w:val="006B512F"/>
    <w:rsid w:val="006B76DB"/>
    <w:rsid w:val="006B76DE"/>
    <w:rsid w:val="006C6842"/>
    <w:rsid w:val="006C6FBB"/>
    <w:rsid w:val="006C7D06"/>
    <w:rsid w:val="006D0215"/>
    <w:rsid w:val="006D1E7F"/>
    <w:rsid w:val="006D2046"/>
    <w:rsid w:val="006D2FB0"/>
    <w:rsid w:val="006D4790"/>
    <w:rsid w:val="006D6F19"/>
    <w:rsid w:val="006D6F2E"/>
    <w:rsid w:val="006E0026"/>
    <w:rsid w:val="006E13BF"/>
    <w:rsid w:val="006E64ED"/>
    <w:rsid w:val="006E723A"/>
    <w:rsid w:val="006F1365"/>
    <w:rsid w:val="006F1A27"/>
    <w:rsid w:val="00701E27"/>
    <w:rsid w:val="007032C7"/>
    <w:rsid w:val="00703844"/>
    <w:rsid w:val="007050A1"/>
    <w:rsid w:val="007056F3"/>
    <w:rsid w:val="00710EB0"/>
    <w:rsid w:val="007139B3"/>
    <w:rsid w:val="00716B2C"/>
    <w:rsid w:val="00722CF2"/>
    <w:rsid w:val="00724A6A"/>
    <w:rsid w:val="00725362"/>
    <w:rsid w:val="00727B3C"/>
    <w:rsid w:val="00730AE7"/>
    <w:rsid w:val="00731054"/>
    <w:rsid w:val="00732B7E"/>
    <w:rsid w:val="007333FA"/>
    <w:rsid w:val="00733F63"/>
    <w:rsid w:val="00734F9A"/>
    <w:rsid w:val="00736075"/>
    <w:rsid w:val="007401A7"/>
    <w:rsid w:val="00742911"/>
    <w:rsid w:val="00742C58"/>
    <w:rsid w:val="007444F1"/>
    <w:rsid w:val="007523C4"/>
    <w:rsid w:val="007552BA"/>
    <w:rsid w:val="007561B1"/>
    <w:rsid w:val="0075633F"/>
    <w:rsid w:val="00756AD5"/>
    <w:rsid w:val="00760364"/>
    <w:rsid w:val="007611DC"/>
    <w:rsid w:val="00761644"/>
    <w:rsid w:val="00761F84"/>
    <w:rsid w:val="00762CBB"/>
    <w:rsid w:val="00767166"/>
    <w:rsid w:val="007715DD"/>
    <w:rsid w:val="00775577"/>
    <w:rsid w:val="0077697C"/>
    <w:rsid w:val="00780048"/>
    <w:rsid w:val="0078009A"/>
    <w:rsid w:val="00782266"/>
    <w:rsid w:val="0078542B"/>
    <w:rsid w:val="0079086B"/>
    <w:rsid w:val="0079165B"/>
    <w:rsid w:val="007927BD"/>
    <w:rsid w:val="00794FFE"/>
    <w:rsid w:val="0079538F"/>
    <w:rsid w:val="00795B9F"/>
    <w:rsid w:val="00797841"/>
    <w:rsid w:val="007A283E"/>
    <w:rsid w:val="007A5C2B"/>
    <w:rsid w:val="007A7390"/>
    <w:rsid w:val="007B04D0"/>
    <w:rsid w:val="007B28C9"/>
    <w:rsid w:val="007B293D"/>
    <w:rsid w:val="007B2BCC"/>
    <w:rsid w:val="007B35BA"/>
    <w:rsid w:val="007B5281"/>
    <w:rsid w:val="007B63CA"/>
    <w:rsid w:val="007C1C49"/>
    <w:rsid w:val="007C62E8"/>
    <w:rsid w:val="007D379E"/>
    <w:rsid w:val="007D3ABE"/>
    <w:rsid w:val="007D5F36"/>
    <w:rsid w:val="007D63D6"/>
    <w:rsid w:val="007D70ED"/>
    <w:rsid w:val="007E184F"/>
    <w:rsid w:val="007E1ACB"/>
    <w:rsid w:val="007E3596"/>
    <w:rsid w:val="007E35CA"/>
    <w:rsid w:val="007E656F"/>
    <w:rsid w:val="007F64A6"/>
    <w:rsid w:val="007F657F"/>
    <w:rsid w:val="00800F40"/>
    <w:rsid w:val="00805D58"/>
    <w:rsid w:val="0080753F"/>
    <w:rsid w:val="0081014E"/>
    <w:rsid w:val="00810616"/>
    <w:rsid w:val="00817283"/>
    <w:rsid w:val="00820AE1"/>
    <w:rsid w:val="00820F6D"/>
    <w:rsid w:val="00821528"/>
    <w:rsid w:val="00822B31"/>
    <w:rsid w:val="00826D28"/>
    <w:rsid w:val="00827480"/>
    <w:rsid w:val="008305E8"/>
    <w:rsid w:val="00833B39"/>
    <w:rsid w:val="00834ADA"/>
    <w:rsid w:val="00837931"/>
    <w:rsid w:val="008436B2"/>
    <w:rsid w:val="00843E1B"/>
    <w:rsid w:val="00845173"/>
    <w:rsid w:val="00845292"/>
    <w:rsid w:val="00850F18"/>
    <w:rsid w:val="00853C3F"/>
    <w:rsid w:val="00854CD4"/>
    <w:rsid w:val="00855E81"/>
    <w:rsid w:val="0085600F"/>
    <w:rsid w:val="00857045"/>
    <w:rsid w:val="00857AE2"/>
    <w:rsid w:val="00863B84"/>
    <w:rsid w:val="00863E4B"/>
    <w:rsid w:val="00865B4B"/>
    <w:rsid w:val="00865B65"/>
    <w:rsid w:val="00866A72"/>
    <w:rsid w:val="0086748D"/>
    <w:rsid w:val="00872A74"/>
    <w:rsid w:val="00872A86"/>
    <w:rsid w:val="0087347F"/>
    <w:rsid w:val="008759A4"/>
    <w:rsid w:val="00877007"/>
    <w:rsid w:val="0088100D"/>
    <w:rsid w:val="00881535"/>
    <w:rsid w:val="00881D14"/>
    <w:rsid w:val="00883639"/>
    <w:rsid w:val="00883FF0"/>
    <w:rsid w:val="0088691D"/>
    <w:rsid w:val="00890A8F"/>
    <w:rsid w:val="008928A6"/>
    <w:rsid w:val="00892AC2"/>
    <w:rsid w:val="008939F0"/>
    <w:rsid w:val="008A1AEA"/>
    <w:rsid w:val="008A3239"/>
    <w:rsid w:val="008A36CD"/>
    <w:rsid w:val="008B30A1"/>
    <w:rsid w:val="008B397D"/>
    <w:rsid w:val="008B41ED"/>
    <w:rsid w:val="008C11C7"/>
    <w:rsid w:val="008C1DB5"/>
    <w:rsid w:val="008C382B"/>
    <w:rsid w:val="008C5F50"/>
    <w:rsid w:val="008C6127"/>
    <w:rsid w:val="008D17E3"/>
    <w:rsid w:val="008D1C93"/>
    <w:rsid w:val="008D22D7"/>
    <w:rsid w:val="008D43C7"/>
    <w:rsid w:val="008D5E9A"/>
    <w:rsid w:val="008E2054"/>
    <w:rsid w:val="008E3866"/>
    <w:rsid w:val="008E583F"/>
    <w:rsid w:val="008F16B8"/>
    <w:rsid w:val="008F17E3"/>
    <w:rsid w:val="008F39FF"/>
    <w:rsid w:val="008F417F"/>
    <w:rsid w:val="008F589D"/>
    <w:rsid w:val="008F5AED"/>
    <w:rsid w:val="00900C0A"/>
    <w:rsid w:val="00904131"/>
    <w:rsid w:val="009045D9"/>
    <w:rsid w:val="00904E8F"/>
    <w:rsid w:val="00907A1F"/>
    <w:rsid w:val="00907F22"/>
    <w:rsid w:val="009168BA"/>
    <w:rsid w:val="0092451F"/>
    <w:rsid w:val="00925096"/>
    <w:rsid w:val="00925344"/>
    <w:rsid w:val="0092669D"/>
    <w:rsid w:val="009275A8"/>
    <w:rsid w:val="00930139"/>
    <w:rsid w:val="009330F7"/>
    <w:rsid w:val="0093500D"/>
    <w:rsid w:val="00937F97"/>
    <w:rsid w:val="00944C16"/>
    <w:rsid w:val="0094572E"/>
    <w:rsid w:val="0094580B"/>
    <w:rsid w:val="00946190"/>
    <w:rsid w:val="00946AFD"/>
    <w:rsid w:val="00947445"/>
    <w:rsid w:val="009512AD"/>
    <w:rsid w:val="009550BB"/>
    <w:rsid w:val="00955A02"/>
    <w:rsid w:val="00957443"/>
    <w:rsid w:val="00961C65"/>
    <w:rsid w:val="00962652"/>
    <w:rsid w:val="0096420B"/>
    <w:rsid w:val="00964977"/>
    <w:rsid w:val="0097286D"/>
    <w:rsid w:val="009771AB"/>
    <w:rsid w:val="00980E5B"/>
    <w:rsid w:val="0098112E"/>
    <w:rsid w:val="00990584"/>
    <w:rsid w:val="00991F71"/>
    <w:rsid w:val="009930BD"/>
    <w:rsid w:val="00993B76"/>
    <w:rsid w:val="00996ADE"/>
    <w:rsid w:val="00997570"/>
    <w:rsid w:val="009A015F"/>
    <w:rsid w:val="009A0205"/>
    <w:rsid w:val="009A04A3"/>
    <w:rsid w:val="009A0B45"/>
    <w:rsid w:val="009A221D"/>
    <w:rsid w:val="009A2483"/>
    <w:rsid w:val="009B12F7"/>
    <w:rsid w:val="009B17FE"/>
    <w:rsid w:val="009B309B"/>
    <w:rsid w:val="009B3135"/>
    <w:rsid w:val="009B44FE"/>
    <w:rsid w:val="009B546B"/>
    <w:rsid w:val="009B606B"/>
    <w:rsid w:val="009B7426"/>
    <w:rsid w:val="009C129E"/>
    <w:rsid w:val="009C3A46"/>
    <w:rsid w:val="009C4E5B"/>
    <w:rsid w:val="009C6D88"/>
    <w:rsid w:val="009D1568"/>
    <w:rsid w:val="009D29E1"/>
    <w:rsid w:val="009D3136"/>
    <w:rsid w:val="009D4E6E"/>
    <w:rsid w:val="009D6217"/>
    <w:rsid w:val="009D6D4F"/>
    <w:rsid w:val="009D709C"/>
    <w:rsid w:val="009E4F4D"/>
    <w:rsid w:val="009E6099"/>
    <w:rsid w:val="009F2DFB"/>
    <w:rsid w:val="009F2E36"/>
    <w:rsid w:val="009F5177"/>
    <w:rsid w:val="009F6908"/>
    <w:rsid w:val="009F6C29"/>
    <w:rsid w:val="00A03610"/>
    <w:rsid w:val="00A062D7"/>
    <w:rsid w:val="00A07A64"/>
    <w:rsid w:val="00A14523"/>
    <w:rsid w:val="00A1617B"/>
    <w:rsid w:val="00A161D3"/>
    <w:rsid w:val="00A17E37"/>
    <w:rsid w:val="00A268A4"/>
    <w:rsid w:val="00A30382"/>
    <w:rsid w:val="00A31B6C"/>
    <w:rsid w:val="00A323EA"/>
    <w:rsid w:val="00A33A3B"/>
    <w:rsid w:val="00A345D0"/>
    <w:rsid w:val="00A37336"/>
    <w:rsid w:val="00A37350"/>
    <w:rsid w:val="00A40E50"/>
    <w:rsid w:val="00A41C97"/>
    <w:rsid w:val="00A4242A"/>
    <w:rsid w:val="00A43CEE"/>
    <w:rsid w:val="00A43D2A"/>
    <w:rsid w:val="00A4471B"/>
    <w:rsid w:val="00A45B4A"/>
    <w:rsid w:val="00A52701"/>
    <w:rsid w:val="00A52C28"/>
    <w:rsid w:val="00A53E58"/>
    <w:rsid w:val="00A54FC2"/>
    <w:rsid w:val="00A5505B"/>
    <w:rsid w:val="00A57D54"/>
    <w:rsid w:val="00A61C96"/>
    <w:rsid w:val="00A63D08"/>
    <w:rsid w:val="00A647F1"/>
    <w:rsid w:val="00A64B6E"/>
    <w:rsid w:val="00A64F22"/>
    <w:rsid w:val="00A653CE"/>
    <w:rsid w:val="00A6745D"/>
    <w:rsid w:val="00A67507"/>
    <w:rsid w:val="00A70492"/>
    <w:rsid w:val="00A726C5"/>
    <w:rsid w:val="00A72E65"/>
    <w:rsid w:val="00A74991"/>
    <w:rsid w:val="00A80688"/>
    <w:rsid w:val="00A8250E"/>
    <w:rsid w:val="00A828D0"/>
    <w:rsid w:val="00A871A0"/>
    <w:rsid w:val="00A87A02"/>
    <w:rsid w:val="00A90A10"/>
    <w:rsid w:val="00A91721"/>
    <w:rsid w:val="00A935B0"/>
    <w:rsid w:val="00A936DF"/>
    <w:rsid w:val="00A956DB"/>
    <w:rsid w:val="00AA08AC"/>
    <w:rsid w:val="00AA2663"/>
    <w:rsid w:val="00AA7C7D"/>
    <w:rsid w:val="00AB50D9"/>
    <w:rsid w:val="00AB7CC8"/>
    <w:rsid w:val="00AB7D64"/>
    <w:rsid w:val="00AC37AA"/>
    <w:rsid w:val="00AC3F6E"/>
    <w:rsid w:val="00AC4CC8"/>
    <w:rsid w:val="00AD1A52"/>
    <w:rsid w:val="00AD1EB0"/>
    <w:rsid w:val="00AD3B5F"/>
    <w:rsid w:val="00AD4F9E"/>
    <w:rsid w:val="00AD7CA4"/>
    <w:rsid w:val="00AD7F94"/>
    <w:rsid w:val="00AE1D3F"/>
    <w:rsid w:val="00AE465B"/>
    <w:rsid w:val="00AE69CA"/>
    <w:rsid w:val="00AE6A66"/>
    <w:rsid w:val="00AF3BF8"/>
    <w:rsid w:val="00AF3D05"/>
    <w:rsid w:val="00AF3F00"/>
    <w:rsid w:val="00AF43B2"/>
    <w:rsid w:val="00AF540E"/>
    <w:rsid w:val="00AF6024"/>
    <w:rsid w:val="00AF6F2C"/>
    <w:rsid w:val="00B016C2"/>
    <w:rsid w:val="00B01946"/>
    <w:rsid w:val="00B01E88"/>
    <w:rsid w:val="00B053C0"/>
    <w:rsid w:val="00B0765C"/>
    <w:rsid w:val="00B1115B"/>
    <w:rsid w:val="00B133A4"/>
    <w:rsid w:val="00B13E37"/>
    <w:rsid w:val="00B162C7"/>
    <w:rsid w:val="00B21182"/>
    <w:rsid w:val="00B32A88"/>
    <w:rsid w:val="00B34075"/>
    <w:rsid w:val="00B34261"/>
    <w:rsid w:val="00B344EC"/>
    <w:rsid w:val="00B35E26"/>
    <w:rsid w:val="00B37095"/>
    <w:rsid w:val="00B422C6"/>
    <w:rsid w:val="00B42F2D"/>
    <w:rsid w:val="00B43544"/>
    <w:rsid w:val="00B445FD"/>
    <w:rsid w:val="00B4501A"/>
    <w:rsid w:val="00B45382"/>
    <w:rsid w:val="00B456B1"/>
    <w:rsid w:val="00B45F62"/>
    <w:rsid w:val="00B47068"/>
    <w:rsid w:val="00B52621"/>
    <w:rsid w:val="00B53D85"/>
    <w:rsid w:val="00B54988"/>
    <w:rsid w:val="00B55541"/>
    <w:rsid w:val="00B55AD4"/>
    <w:rsid w:val="00B56D51"/>
    <w:rsid w:val="00B62130"/>
    <w:rsid w:val="00B62208"/>
    <w:rsid w:val="00B62222"/>
    <w:rsid w:val="00B63ADE"/>
    <w:rsid w:val="00B63E5B"/>
    <w:rsid w:val="00B650F1"/>
    <w:rsid w:val="00B74557"/>
    <w:rsid w:val="00B76E37"/>
    <w:rsid w:val="00B805A0"/>
    <w:rsid w:val="00B82257"/>
    <w:rsid w:val="00B86029"/>
    <w:rsid w:val="00B87D5D"/>
    <w:rsid w:val="00B906C9"/>
    <w:rsid w:val="00B9251F"/>
    <w:rsid w:val="00B92F22"/>
    <w:rsid w:val="00B95C7D"/>
    <w:rsid w:val="00BA1F3F"/>
    <w:rsid w:val="00BA2193"/>
    <w:rsid w:val="00BB077F"/>
    <w:rsid w:val="00BB0915"/>
    <w:rsid w:val="00BB1193"/>
    <w:rsid w:val="00BB26CD"/>
    <w:rsid w:val="00BB2E6F"/>
    <w:rsid w:val="00BC3498"/>
    <w:rsid w:val="00BC525A"/>
    <w:rsid w:val="00BD2D8B"/>
    <w:rsid w:val="00BD36C0"/>
    <w:rsid w:val="00BD51A1"/>
    <w:rsid w:val="00BD5F51"/>
    <w:rsid w:val="00BE567E"/>
    <w:rsid w:val="00BE5BAF"/>
    <w:rsid w:val="00BE5CA0"/>
    <w:rsid w:val="00BF1D10"/>
    <w:rsid w:val="00BF1E12"/>
    <w:rsid w:val="00BF22AC"/>
    <w:rsid w:val="00BF2E4A"/>
    <w:rsid w:val="00BF4BB1"/>
    <w:rsid w:val="00BF4DFE"/>
    <w:rsid w:val="00BF6E58"/>
    <w:rsid w:val="00C00D15"/>
    <w:rsid w:val="00C0234C"/>
    <w:rsid w:val="00C05163"/>
    <w:rsid w:val="00C10D92"/>
    <w:rsid w:val="00C12B37"/>
    <w:rsid w:val="00C13753"/>
    <w:rsid w:val="00C16068"/>
    <w:rsid w:val="00C169F4"/>
    <w:rsid w:val="00C1725C"/>
    <w:rsid w:val="00C17713"/>
    <w:rsid w:val="00C20309"/>
    <w:rsid w:val="00C224F4"/>
    <w:rsid w:val="00C246B6"/>
    <w:rsid w:val="00C24FBC"/>
    <w:rsid w:val="00C251D3"/>
    <w:rsid w:val="00C256C9"/>
    <w:rsid w:val="00C25E53"/>
    <w:rsid w:val="00C268C3"/>
    <w:rsid w:val="00C30D01"/>
    <w:rsid w:val="00C3231C"/>
    <w:rsid w:val="00C32911"/>
    <w:rsid w:val="00C418A5"/>
    <w:rsid w:val="00C41E95"/>
    <w:rsid w:val="00C43694"/>
    <w:rsid w:val="00C44636"/>
    <w:rsid w:val="00C467EE"/>
    <w:rsid w:val="00C46BCD"/>
    <w:rsid w:val="00C46EB3"/>
    <w:rsid w:val="00C47655"/>
    <w:rsid w:val="00C476A3"/>
    <w:rsid w:val="00C47878"/>
    <w:rsid w:val="00C52EDE"/>
    <w:rsid w:val="00C56EB5"/>
    <w:rsid w:val="00C577FA"/>
    <w:rsid w:val="00C61288"/>
    <w:rsid w:val="00C61E78"/>
    <w:rsid w:val="00C63734"/>
    <w:rsid w:val="00C64775"/>
    <w:rsid w:val="00C65CE9"/>
    <w:rsid w:val="00C74646"/>
    <w:rsid w:val="00C74A6B"/>
    <w:rsid w:val="00C7642F"/>
    <w:rsid w:val="00C76B86"/>
    <w:rsid w:val="00C77B87"/>
    <w:rsid w:val="00C8134C"/>
    <w:rsid w:val="00C829DF"/>
    <w:rsid w:val="00C87B59"/>
    <w:rsid w:val="00C9065D"/>
    <w:rsid w:val="00C93919"/>
    <w:rsid w:val="00C95507"/>
    <w:rsid w:val="00C97D1D"/>
    <w:rsid w:val="00CA03CA"/>
    <w:rsid w:val="00CA510A"/>
    <w:rsid w:val="00CA5E71"/>
    <w:rsid w:val="00CA5F60"/>
    <w:rsid w:val="00CA622B"/>
    <w:rsid w:val="00CA64A7"/>
    <w:rsid w:val="00CA7C5E"/>
    <w:rsid w:val="00CB0823"/>
    <w:rsid w:val="00CB175B"/>
    <w:rsid w:val="00CB2C77"/>
    <w:rsid w:val="00CB37CB"/>
    <w:rsid w:val="00CB6CD4"/>
    <w:rsid w:val="00CC1030"/>
    <w:rsid w:val="00CC5F93"/>
    <w:rsid w:val="00CC6467"/>
    <w:rsid w:val="00CC6741"/>
    <w:rsid w:val="00CD0080"/>
    <w:rsid w:val="00CD29BD"/>
    <w:rsid w:val="00CD3027"/>
    <w:rsid w:val="00CE1FAE"/>
    <w:rsid w:val="00CE74C7"/>
    <w:rsid w:val="00CE7705"/>
    <w:rsid w:val="00CF1816"/>
    <w:rsid w:val="00CF32FD"/>
    <w:rsid w:val="00CF61CC"/>
    <w:rsid w:val="00CF627C"/>
    <w:rsid w:val="00CF67A6"/>
    <w:rsid w:val="00CF729B"/>
    <w:rsid w:val="00D0242B"/>
    <w:rsid w:val="00D026D0"/>
    <w:rsid w:val="00D02D0C"/>
    <w:rsid w:val="00D033E3"/>
    <w:rsid w:val="00D06633"/>
    <w:rsid w:val="00D06CC5"/>
    <w:rsid w:val="00D100D4"/>
    <w:rsid w:val="00D10DCA"/>
    <w:rsid w:val="00D13041"/>
    <w:rsid w:val="00D14991"/>
    <w:rsid w:val="00D16DCF"/>
    <w:rsid w:val="00D176BC"/>
    <w:rsid w:val="00D23F88"/>
    <w:rsid w:val="00D245DF"/>
    <w:rsid w:val="00D24F8B"/>
    <w:rsid w:val="00D25AE9"/>
    <w:rsid w:val="00D25C22"/>
    <w:rsid w:val="00D2611F"/>
    <w:rsid w:val="00D270CC"/>
    <w:rsid w:val="00D27A35"/>
    <w:rsid w:val="00D307A7"/>
    <w:rsid w:val="00D30E2E"/>
    <w:rsid w:val="00D3171B"/>
    <w:rsid w:val="00D33CE4"/>
    <w:rsid w:val="00D34E7D"/>
    <w:rsid w:val="00D35CFB"/>
    <w:rsid w:val="00D413E2"/>
    <w:rsid w:val="00D415BB"/>
    <w:rsid w:val="00D41745"/>
    <w:rsid w:val="00D45AC1"/>
    <w:rsid w:val="00D50D2F"/>
    <w:rsid w:val="00D51AAF"/>
    <w:rsid w:val="00D522DA"/>
    <w:rsid w:val="00D52BA3"/>
    <w:rsid w:val="00D53280"/>
    <w:rsid w:val="00D5520D"/>
    <w:rsid w:val="00D561B1"/>
    <w:rsid w:val="00D57152"/>
    <w:rsid w:val="00D575F0"/>
    <w:rsid w:val="00D57787"/>
    <w:rsid w:val="00D578C0"/>
    <w:rsid w:val="00D61E5C"/>
    <w:rsid w:val="00D624A5"/>
    <w:rsid w:val="00D63954"/>
    <w:rsid w:val="00D63E0A"/>
    <w:rsid w:val="00D70808"/>
    <w:rsid w:val="00D70CFA"/>
    <w:rsid w:val="00D71D27"/>
    <w:rsid w:val="00D7431D"/>
    <w:rsid w:val="00D74D75"/>
    <w:rsid w:val="00D77712"/>
    <w:rsid w:val="00D77DD6"/>
    <w:rsid w:val="00D821F3"/>
    <w:rsid w:val="00D85CE7"/>
    <w:rsid w:val="00D862B1"/>
    <w:rsid w:val="00D86508"/>
    <w:rsid w:val="00D90970"/>
    <w:rsid w:val="00D90C89"/>
    <w:rsid w:val="00D95CE7"/>
    <w:rsid w:val="00D95D68"/>
    <w:rsid w:val="00D961C5"/>
    <w:rsid w:val="00D96284"/>
    <w:rsid w:val="00D963D8"/>
    <w:rsid w:val="00DA042C"/>
    <w:rsid w:val="00DA14E0"/>
    <w:rsid w:val="00DA2686"/>
    <w:rsid w:val="00DA514F"/>
    <w:rsid w:val="00DA6DEF"/>
    <w:rsid w:val="00DB51E5"/>
    <w:rsid w:val="00DB53B1"/>
    <w:rsid w:val="00DC0FDA"/>
    <w:rsid w:val="00DC2256"/>
    <w:rsid w:val="00DC313E"/>
    <w:rsid w:val="00DC5AB8"/>
    <w:rsid w:val="00DC63A0"/>
    <w:rsid w:val="00DD03FE"/>
    <w:rsid w:val="00DD112D"/>
    <w:rsid w:val="00DD18DD"/>
    <w:rsid w:val="00DD56C1"/>
    <w:rsid w:val="00DD7CFE"/>
    <w:rsid w:val="00DE0D08"/>
    <w:rsid w:val="00DE23ED"/>
    <w:rsid w:val="00DE4193"/>
    <w:rsid w:val="00DE4A0B"/>
    <w:rsid w:val="00DE637B"/>
    <w:rsid w:val="00DE6496"/>
    <w:rsid w:val="00DE6EA3"/>
    <w:rsid w:val="00DF1419"/>
    <w:rsid w:val="00DF5751"/>
    <w:rsid w:val="00DF6146"/>
    <w:rsid w:val="00DF6368"/>
    <w:rsid w:val="00DF681D"/>
    <w:rsid w:val="00DF6B65"/>
    <w:rsid w:val="00E02D38"/>
    <w:rsid w:val="00E05B0F"/>
    <w:rsid w:val="00E064BE"/>
    <w:rsid w:val="00E06803"/>
    <w:rsid w:val="00E11419"/>
    <w:rsid w:val="00E11C12"/>
    <w:rsid w:val="00E13674"/>
    <w:rsid w:val="00E1423D"/>
    <w:rsid w:val="00E14FE4"/>
    <w:rsid w:val="00E26DAD"/>
    <w:rsid w:val="00E316F0"/>
    <w:rsid w:val="00E365D5"/>
    <w:rsid w:val="00E376E4"/>
    <w:rsid w:val="00E403A8"/>
    <w:rsid w:val="00E40760"/>
    <w:rsid w:val="00E40940"/>
    <w:rsid w:val="00E413D3"/>
    <w:rsid w:val="00E42DA0"/>
    <w:rsid w:val="00E437A2"/>
    <w:rsid w:val="00E43C28"/>
    <w:rsid w:val="00E4722C"/>
    <w:rsid w:val="00E47D9A"/>
    <w:rsid w:val="00E50A53"/>
    <w:rsid w:val="00E52E32"/>
    <w:rsid w:val="00E53D22"/>
    <w:rsid w:val="00E54685"/>
    <w:rsid w:val="00E62C43"/>
    <w:rsid w:val="00E62DD3"/>
    <w:rsid w:val="00E65F78"/>
    <w:rsid w:val="00E663A4"/>
    <w:rsid w:val="00E737A6"/>
    <w:rsid w:val="00E74724"/>
    <w:rsid w:val="00E767AE"/>
    <w:rsid w:val="00E80043"/>
    <w:rsid w:val="00E841C0"/>
    <w:rsid w:val="00E851BD"/>
    <w:rsid w:val="00E85422"/>
    <w:rsid w:val="00E878F7"/>
    <w:rsid w:val="00E91CDD"/>
    <w:rsid w:val="00E94664"/>
    <w:rsid w:val="00EA0074"/>
    <w:rsid w:val="00EA1190"/>
    <w:rsid w:val="00EA385A"/>
    <w:rsid w:val="00EA6331"/>
    <w:rsid w:val="00EA7639"/>
    <w:rsid w:val="00EA7E0A"/>
    <w:rsid w:val="00EB0E32"/>
    <w:rsid w:val="00EB6877"/>
    <w:rsid w:val="00EB7329"/>
    <w:rsid w:val="00EC0C43"/>
    <w:rsid w:val="00EC19D7"/>
    <w:rsid w:val="00EC3038"/>
    <w:rsid w:val="00EC50B7"/>
    <w:rsid w:val="00ED0705"/>
    <w:rsid w:val="00ED0A83"/>
    <w:rsid w:val="00ED525A"/>
    <w:rsid w:val="00ED53C4"/>
    <w:rsid w:val="00EE7FF1"/>
    <w:rsid w:val="00EF3E66"/>
    <w:rsid w:val="00EF3EEE"/>
    <w:rsid w:val="00EF65E3"/>
    <w:rsid w:val="00F04A06"/>
    <w:rsid w:val="00F06F50"/>
    <w:rsid w:val="00F07B9C"/>
    <w:rsid w:val="00F1388E"/>
    <w:rsid w:val="00F13D38"/>
    <w:rsid w:val="00F1763C"/>
    <w:rsid w:val="00F25B06"/>
    <w:rsid w:val="00F27D6E"/>
    <w:rsid w:val="00F33E49"/>
    <w:rsid w:val="00F340A1"/>
    <w:rsid w:val="00F411EB"/>
    <w:rsid w:val="00F422CF"/>
    <w:rsid w:val="00F427F6"/>
    <w:rsid w:val="00F45076"/>
    <w:rsid w:val="00F53859"/>
    <w:rsid w:val="00F54847"/>
    <w:rsid w:val="00F556E5"/>
    <w:rsid w:val="00F56344"/>
    <w:rsid w:val="00F57D82"/>
    <w:rsid w:val="00F60610"/>
    <w:rsid w:val="00F63BA0"/>
    <w:rsid w:val="00F65011"/>
    <w:rsid w:val="00F66220"/>
    <w:rsid w:val="00F66436"/>
    <w:rsid w:val="00F66DED"/>
    <w:rsid w:val="00F71FD3"/>
    <w:rsid w:val="00F75A48"/>
    <w:rsid w:val="00F75D76"/>
    <w:rsid w:val="00F77452"/>
    <w:rsid w:val="00F7765E"/>
    <w:rsid w:val="00F81A14"/>
    <w:rsid w:val="00F82766"/>
    <w:rsid w:val="00F83AD3"/>
    <w:rsid w:val="00F84635"/>
    <w:rsid w:val="00F84CF5"/>
    <w:rsid w:val="00F857EC"/>
    <w:rsid w:val="00F9086B"/>
    <w:rsid w:val="00F91E06"/>
    <w:rsid w:val="00F93EB5"/>
    <w:rsid w:val="00F94F6F"/>
    <w:rsid w:val="00F9730C"/>
    <w:rsid w:val="00FA40AB"/>
    <w:rsid w:val="00FA5919"/>
    <w:rsid w:val="00FA61C5"/>
    <w:rsid w:val="00FB1682"/>
    <w:rsid w:val="00FB2B40"/>
    <w:rsid w:val="00FB2FA0"/>
    <w:rsid w:val="00FB452B"/>
    <w:rsid w:val="00FC4EF4"/>
    <w:rsid w:val="00FD6971"/>
    <w:rsid w:val="00FE42B4"/>
    <w:rsid w:val="00FE47CC"/>
    <w:rsid w:val="00FE60AA"/>
    <w:rsid w:val="00FE78BB"/>
    <w:rsid w:val="00FF099C"/>
    <w:rsid w:val="00FF64C0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7F"/>
    <w:pPr>
      <w:ind w:left="5103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13EF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13E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CC3A040044CAA604FCD8AE710A5742CFD0FA778BA071EF161E8FA30DH1IEF" TargetMode="External"/><Relationship Id="rId13" Type="http://schemas.openxmlformats.org/officeDocument/2006/relationships/hyperlink" Target="consultantplus://offline/ref=C6CC3A040044CAA604FCD8AE710A5742CFD4FB7483AE71EF161E8FA30D1E37A190D76F5E192D68BEH8I2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CC3A040044CAA604FCD8AE710A5742CFD0FA7381AE71EF161E8FA30DH1IEF" TargetMode="External"/><Relationship Id="rId12" Type="http://schemas.openxmlformats.org/officeDocument/2006/relationships/hyperlink" Target="consultantplus://offline/ref=F3F348694B70736A8EEDD14F8D892B92D5EB4266100236477F7D72BAE22B7132828150286CD50DCDTBY2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CC3A040044CAA604FCD8AE710A5742CFD1F3758BAD71EF161E8FA30DH1IE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CC3A040044CAA604FCD8AE710A5742CBD5F57585A32CE51E4783A10A1168B6979E635F192C6DHBI8F" TargetMode="External"/><Relationship Id="rId11" Type="http://schemas.openxmlformats.org/officeDocument/2006/relationships/hyperlink" Target="consultantplus://offline/ref=4C165FFFF4901DFBEE02C573784EBD73A270448DBD0488D8BB5F91AF9E2823AD26F400689F44F8E5a6XFF" TargetMode="External"/><Relationship Id="rId5" Type="http://schemas.openxmlformats.org/officeDocument/2006/relationships/hyperlink" Target="consultantplus://offline/ref=C6CC3A040044CAA604FCD8AE710A5742CFD4F17383A971EF161E8FA30DH1IEF" TargetMode="External"/><Relationship Id="rId15" Type="http://schemas.openxmlformats.org/officeDocument/2006/relationships/hyperlink" Target="consultantplus://offline/ref=C6CC3A040044CAA604FCD8AE710A5742CFD1F3758BAD71EF161E8FA30D1E37A190D76F5E192D6EBEH8IEF" TargetMode="External"/><Relationship Id="rId10" Type="http://schemas.openxmlformats.org/officeDocument/2006/relationships/hyperlink" Target="consultantplus://offline/ref=4C165FFFF4901DFBEE02C573784EBD73A270448DBD0488D8BB5F91AF9E2823AD26F400689F44F8E5a6X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CC3A040044CAA604FCD8AE710A5742CFD4F47284AF71EF161E8FA30DH1IEF" TargetMode="External"/><Relationship Id="rId14" Type="http://schemas.openxmlformats.org/officeDocument/2006/relationships/hyperlink" Target="consultantplus://offline/ref=C6CC3A040044CAA604FCD8AE710A5742CFD4FB7483AE71EF161E8FA30DH1I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7B319-8010-4EA5-AFEF-17186261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23736</Words>
  <Characters>135301</Characters>
  <Application>Microsoft Office Word</Application>
  <DocSecurity>0</DocSecurity>
  <Lines>1127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12</cp:revision>
  <dcterms:created xsi:type="dcterms:W3CDTF">2013-07-31T05:08:00Z</dcterms:created>
  <dcterms:modified xsi:type="dcterms:W3CDTF">2016-11-08T09:28:00Z</dcterms:modified>
</cp:coreProperties>
</file>