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A" w:rsidRPr="008344CA" w:rsidRDefault="008344CA" w:rsidP="0083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CC3300"/>
          <w:sz w:val="20"/>
          <w:szCs w:val="20"/>
          <w:lang w:eastAsia="ru-RU"/>
        </w:rPr>
        <w:t>Умения, которые малыш осваивает в течение второго года жизни</w:t>
      </w:r>
    </w:p>
    <w:p w:rsidR="008344CA" w:rsidRPr="008344CA" w:rsidRDefault="008344CA" w:rsidP="0083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Пользуется лепетом и облегченными словами в момент двигательной активности, удивления, радости.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 вашей просьбе находит (показывает рукой или берет в руки) машинку, часы, мячик.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>Может по Вашей просьбе показать, где большой кубик, а где маленький кубик</w:t>
      </w:r>
      <w:proofErr w:type="gramStart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>.</w:t>
      </w:r>
      <w:proofErr w:type="gramEnd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 ( </w:t>
      </w:r>
      <w:proofErr w:type="gramStart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>р</w:t>
      </w:r>
      <w:proofErr w:type="gramEnd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азница в размерах 3 см)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 просьбе взрослого показывает посуду, одежду, обувь.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Кормит куклу.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Нанизывает кольца на пирамидку.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Ходит длительно, не присаживаясь.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Приседает.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Наклоняется.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Поворачивается.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Самостоятельно ест густую пищу ложкой.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В момент сильной заинтересованности называет предметы облегченными словами (би – би - машина, ап - мяч и т.д.)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Иногда правильно произносит некоторые слова (машина) и т.д.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 просьбе взрослого: « Дай такой же!» может подобрать к кубику кубик, к шарику шарик, к кирпичику кирпичик, а к призме призму.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Отображает в игре отдельные, часто наблюдаемые им действия.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После вашего восклицания: «Кукла растрепанная. Вот расческа» прикладывает расческу к голове куклы и водит ею по волосам.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Перешагивает через препятствия приставным шагом.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Самостоятельно ест жидкую пищу ложкой.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Частично раздевается с небольшой помощью взрослого (снимает ботинки, шапку)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Ходит по ограниченной поверхности (шириной 15-20 см), приподнятой над полом.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Понимает несложный рассказ по картинке с сюжетом (может ответить по ней на вопросы взрослого).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Может построить из кубиков и кирпичиков « ворота».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Может построить из кубиков и кирпичиков « скамейки».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Может построить из кубиков и кирпичиков « дома».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 просьбе взрослого показывает большой кубик, поменьше, маленький.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Во время игры комментирует свои действия словами и двухсоставными предложениями.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Подбирает по образцу и слову взрослого 3 </w:t>
      </w:r>
      <w:proofErr w:type="gramStart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>контрастных</w:t>
      </w:r>
      <w:proofErr w:type="gramEnd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 цвета: « Дай синий шарик (такой, как у меня), дай красный шарик (такой, как у меня), дай желтый шарик (такой, как у меня)»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Перешагивает через препятствия чередующимся шагом.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Частично надевает одежду (ботинки, шапку, носки).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Воспроизводит ряд последовательных действий в игре.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При общении с взрослым пользуется трехсловными предложениями, употребляя прилагательные и местоимения. </w:t>
      </w:r>
    </w:p>
    <w:p w:rsidR="008344CA" w:rsidRPr="008344CA" w:rsidRDefault="008344CA" w:rsidP="008344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Без показа понимает короткий рассказ взрослого о событиях, бывших в опыте ребенка. </w:t>
      </w:r>
      <w:proofErr w:type="gramStart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>(«На чем мы приехали к тете?</w:t>
      </w:r>
      <w:proofErr w:type="gramEnd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 </w:t>
      </w:r>
      <w:proofErr w:type="gramStart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Что видели на улице?») </w:t>
      </w:r>
      <w:proofErr w:type="gramEnd"/>
    </w:p>
    <w:p w:rsidR="008344CA" w:rsidRPr="008344CA" w:rsidRDefault="008344CA" w:rsidP="00834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4F46B3"/>
          <w:sz w:val="20"/>
          <w:szCs w:val="20"/>
          <w:lang w:eastAsia="ru-RU"/>
        </w:rPr>
        <w:t> </w:t>
      </w:r>
    </w:p>
    <w:p w:rsidR="008344CA" w:rsidRPr="008344CA" w:rsidRDefault="008344CA" w:rsidP="0083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4F46B3"/>
          <w:sz w:val="20"/>
          <w:szCs w:val="20"/>
          <w:lang w:eastAsia="ru-RU"/>
        </w:rPr>
        <w:t>К 2 ГОДАМ РЕБЕНОК ДОЛЖЕН ЗНАТЬ И УМЕТЬ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Знать о себе как о девочке или мальчике.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Есть густую пищу ложкой.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lastRenderedPageBreak/>
        <w:t xml:space="preserve">Самостоятельно подниматься и спускаться по лестнице, держась за перила.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Включаться в игру с детьми.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Убирать предметы на свои места.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Пытаться петь.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Обозначать свои действия словами и двухсловными предложениями.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Называть объекты, находящиеся вне поля зрения, когда слышит звуки, исходящие от них.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Среди 5 картинок находить одну такую же, какую показывает взрослый.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Строить мостик из 3 кубиков после показа.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Подбирать по образцу 3 </w:t>
      </w:r>
      <w:proofErr w:type="gramStart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>контрастных</w:t>
      </w:r>
      <w:proofErr w:type="gramEnd"/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 цвета.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Повторять предложения за взрослым из 2- 3 слов. </w:t>
      </w:r>
    </w:p>
    <w:p w:rsidR="008344CA" w:rsidRPr="008344CA" w:rsidRDefault="008344CA" w:rsidP="008344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</w:pPr>
      <w:r w:rsidRPr="008344CA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ru-RU"/>
        </w:rPr>
        <w:t xml:space="preserve">Понимать 100 слов и более. </w:t>
      </w:r>
    </w:p>
    <w:p w:rsidR="0018363D" w:rsidRDefault="0018363D">
      <w:bookmarkStart w:id="0" w:name="_GoBack"/>
      <w:bookmarkEnd w:id="0"/>
    </w:p>
    <w:sectPr w:rsidR="0018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6AD5"/>
    <w:multiLevelType w:val="multilevel"/>
    <w:tmpl w:val="855E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651A2"/>
    <w:multiLevelType w:val="multilevel"/>
    <w:tmpl w:val="10E0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CD"/>
    <w:rsid w:val="0018363D"/>
    <w:rsid w:val="008344CA"/>
    <w:rsid w:val="00C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2016-02-17T04:42:00Z</dcterms:created>
  <dcterms:modified xsi:type="dcterms:W3CDTF">2016-02-17T04:42:00Z</dcterms:modified>
</cp:coreProperties>
</file>